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91" w:rsidRDefault="005A3B91">
      <w:pPr>
        <w:pStyle w:val="ConsPlusTitlePage"/>
      </w:pPr>
      <w:r>
        <w:t xml:space="preserve">Документ предоставлен </w:t>
      </w:r>
      <w:hyperlink r:id="rId5" w:history="1">
        <w:r>
          <w:rPr>
            <w:color w:val="0000FF"/>
          </w:rPr>
          <w:t>КонсультантПлюс</w:t>
        </w:r>
      </w:hyperlink>
      <w:r>
        <w:br/>
      </w:r>
    </w:p>
    <w:p w:rsidR="005A3B91" w:rsidRDefault="005A3B91">
      <w:pPr>
        <w:pStyle w:val="ConsPlusNormal"/>
        <w:jc w:val="both"/>
        <w:outlineLvl w:val="0"/>
      </w:pPr>
    </w:p>
    <w:p w:rsidR="005A3B91" w:rsidRDefault="005A3B91">
      <w:pPr>
        <w:pStyle w:val="ConsPlusNormal"/>
        <w:outlineLvl w:val="0"/>
      </w:pPr>
      <w:r>
        <w:t>Зарегистрировано в Минюсте России 18 октября 2002 г. N 3880</w:t>
      </w:r>
    </w:p>
    <w:p w:rsidR="005A3B91" w:rsidRDefault="005A3B91">
      <w:pPr>
        <w:pStyle w:val="ConsPlusNormal"/>
        <w:pBdr>
          <w:top w:val="single" w:sz="6" w:space="0" w:color="auto"/>
        </w:pBdr>
        <w:spacing w:before="100" w:after="100"/>
        <w:jc w:val="both"/>
        <w:rPr>
          <w:sz w:val="2"/>
          <w:szCs w:val="2"/>
        </w:rPr>
      </w:pPr>
    </w:p>
    <w:p w:rsidR="005A3B91" w:rsidRDefault="005A3B91">
      <w:pPr>
        <w:pStyle w:val="ConsPlusNormal"/>
        <w:jc w:val="center"/>
      </w:pPr>
    </w:p>
    <w:p w:rsidR="005A3B91" w:rsidRDefault="005A3B91">
      <w:pPr>
        <w:pStyle w:val="ConsPlusTitle"/>
        <w:jc w:val="center"/>
      </w:pPr>
      <w:r>
        <w:t>ГОСУДАРСТВЕННЫЙ КОМИТЕТ РОССИЙСКОЙ ФЕДЕРАЦИИ</w:t>
      </w:r>
    </w:p>
    <w:p w:rsidR="005A3B91" w:rsidRDefault="005A3B91">
      <w:pPr>
        <w:pStyle w:val="ConsPlusTitle"/>
        <w:jc w:val="center"/>
      </w:pPr>
      <w:r>
        <w:t>ПО СТРОИТЕЛЬСТВУ И ЖИЛИЩНО-КОММУНАЛЬНОМУ КОМПЛЕКСУ</w:t>
      </w:r>
    </w:p>
    <w:p w:rsidR="005A3B91" w:rsidRDefault="005A3B91">
      <w:pPr>
        <w:pStyle w:val="ConsPlusTitle"/>
        <w:jc w:val="center"/>
      </w:pPr>
    </w:p>
    <w:p w:rsidR="005A3B91" w:rsidRDefault="005A3B91">
      <w:pPr>
        <w:pStyle w:val="ConsPlusTitle"/>
        <w:jc w:val="center"/>
      </w:pPr>
      <w:r>
        <w:t>ПОСТАНОВЛЕНИЕ</w:t>
      </w:r>
    </w:p>
    <w:p w:rsidR="005A3B91" w:rsidRDefault="005A3B91">
      <w:pPr>
        <w:pStyle w:val="ConsPlusTitle"/>
        <w:jc w:val="center"/>
      </w:pPr>
      <w:r>
        <w:t>от 17 сентября 2002 г. N 123</w:t>
      </w:r>
    </w:p>
    <w:p w:rsidR="005A3B91" w:rsidRDefault="005A3B91">
      <w:pPr>
        <w:pStyle w:val="ConsPlusTitle"/>
        <w:jc w:val="center"/>
      </w:pPr>
    </w:p>
    <w:p w:rsidR="005A3B91" w:rsidRDefault="005A3B91">
      <w:pPr>
        <w:pStyle w:val="ConsPlusTitle"/>
        <w:jc w:val="center"/>
      </w:pPr>
      <w:r>
        <w:t>О ПРИНЯТИИ СТРОИТЕЛЬНЫХ НОРМ И ПРАВИЛ РОССИЙСКОЙ</w:t>
      </w:r>
    </w:p>
    <w:p w:rsidR="005A3B91" w:rsidRDefault="005A3B91">
      <w:pPr>
        <w:pStyle w:val="ConsPlusTitle"/>
        <w:jc w:val="center"/>
      </w:pPr>
      <w:r>
        <w:t>ФЕДЕРАЦИИ "БЕЗОПАСНОСТЬ ТРУДА В СТРОИТЕЛЬСТВЕ.</w:t>
      </w:r>
    </w:p>
    <w:p w:rsidR="005A3B91" w:rsidRDefault="005A3B91">
      <w:pPr>
        <w:pStyle w:val="ConsPlusTitle"/>
        <w:jc w:val="center"/>
      </w:pPr>
      <w:r>
        <w:t>ЧАСТЬ 2. СТРОИТЕЛЬНОЕ ПРОИЗВОДСТВО"</w:t>
      </w:r>
    </w:p>
    <w:p w:rsidR="005A3B91" w:rsidRDefault="005A3B91">
      <w:pPr>
        <w:pStyle w:val="ConsPlusNormal"/>
      </w:pPr>
    </w:p>
    <w:p w:rsidR="005A3B91" w:rsidRDefault="005A3B9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5A3B91" w:rsidRDefault="005A3B91">
      <w:pPr>
        <w:pStyle w:val="ConsPlusNormal"/>
        <w:spacing w:before="220"/>
        <w:ind w:firstLine="540"/>
        <w:jc w:val="both"/>
      </w:pPr>
      <w: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w:t>
      </w:r>
      <w:hyperlink w:anchor="P25" w:history="1">
        <w:r>
          <w:rPr>
            <w:color w:val="0000FF"/>
          </w:rPr>
          <w:t>нормы и правила</w:t>
        </w:r>
      </w:hyperlink>
      <w:r>
        <w:t xml:space="preserve"> СНиП 12-04-2002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"Стройтрудобезопасность",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rsidR="005A3B91" w:rsidRDefault="005A3B91">
      <w:pPr>
        <w:pStyle w:val="ConsPlusNormal"/>
        <w:spacing w:before="220"/>
        <w:ind w:firstLine="540"/>
        <w:jc w:val="both"/>
      </w:pPr>
      <w:r>
        <w:t>2. Признать не действующим на территории Российской Федерации с 1 января 2003 г. Постановление Госстроя СССР от 9 июня 1980 г. N 82 в части разделов 8 - 18 СНиП III-4-80 "Техника безопасности в строительстве" с изменениями N 1 - 5,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rsidR="005A3B91" w:rsidRDefault="005A3B91">
      <w:pPr>
        <w:pStyle w:val="ConsPlusNormal"/>
      </w:pPr>
    </w:p>
    <w:p w:rsidR="005A3B91" w:rsidRDefault="005A3B91">
      <w:pPr>
        <w:pStyle w:val="ConsPlusNormal"/>
        <w:jc w:val="right"/>
      </w:pPr>
      <w:r>
        <w:t>Председатель</w:t>
      </w:r>
    </w:p>
    <w:p w:rsidR="005A3B91" w:rsidRDefault="005A3B91">
      <w:pPr>
        <w:pStyle w:val="ConsPlusNormal"/>
        <w:jc w:val="right"/>
      </w:pPr>
      <w:r>
        <w:t>А.Ш.ШАМУЗАФАРОВ</w:t>
      </w: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Title"/>
        <w:jc w:val="center"/>
        <w:outlineLvl w:val="0"/>
      </w:pPr>
      <w:bookmarkStart w:id="0" w:name="P25"/>
      <w:bookmarkEnd w:id="0"/>
      <w:r>
        <w:t>СТРОИТЕЛЬНЫЕ НОРМЫ И ПРАВИЛА РОССИЙСКОЙ ФЕДЕРАЦИИ</w:t>
      </w:r>
    </w:p>
    <w:p w:rsidR="005A3B91" w:rsidRDefault="005A3B91">
      <w:pPr>
        <w:pStyle w:val="ConsPlusTitle"/>
        <w:jc w:val="center"/>
      </w:pPr>
    </w:p>
    <w:p w:rsidR="005A3B91" w:rsidRDefault="005A3B91">
      <w:pPr>
        <w:pStyle w:val="ConsPlusTitle"/>
        <w:jc w:val="center"/>
      </w:pPr>
      <w:r>
        <w:t>БЕЗОПАСНОСТЬ ТРУДА В СТРОИТЕЛЬСТВЕ</w:t>
      </w:r>
    </w:p>
    <w:p w:rsidR="005A3B91" w:rsidRDefault="005A3B91">
      <w:pPr>
        <w:pStyle w:val="ConsPlusTitle"/>
        <w:jc w:val="center"/>
      </w:pPr>
    </w:p>
    <w:p w:rsidR="005A3B91" w:rsidRDefault="005A3B91">
      <w:pPr>
        <w:pStyle w:val="ConsPlusTitle"/>
        <w:jc w:val="center"/>
      </w:pPr>
      <w:r>
        <w:t>ЧАСТЬ 2. СТРОИТЕЛЬНОЕ ПРОИЗВОДСТВО</w:t>
      </w:r>
    </w:p>
    <w:p w:rsidR="005A3B91" w:rsidRDefault="005A3B91">
      <w:pPr>
        <w:pStyle w:val="ConsPlusNormal"/>
      </w:pPr>
    </w:p>
    <w:p w:rsidR="005A3B91" w:rsidRDefault="005A3B91">
      <w:pPr>
        <w:pStyle w:val="ConsPlusNormal"/>
        <w:jc w:val="right"/>
      </w:pPr>
      <w:r>
        <w:t>Дата введения 01.01.2003</w:t>
      </w:r>
    </w:p>
    <w:p w:rsidR="005A3B91" w:rsidRDefault="005A3B91">
      <w:pPr>
        <w:pStyle w:val="ConsPlusNormal"/>
      </w:pPr>
    </w:p>
    <w:p w:rsidR="005A3B91" w:rsidRDefault="005A3B91">
      <w:pPr>
        <w:pStyle w:val="ConsPlusNormal"/>
        <w:jc w:val="center"/>
        <w:outlineLvl w:val="1"/>
      </w:pPr>
      <w:r>
        <w:t>1. Область применения</w:t>
      </w:r>
    </w:p>
    <w:p w:rsidR="005A3B91" w:rsidRDefault="005A3B91">
      <w:pPr>
        <w:pStyle w:val="ConsPlusNormal"/>
      </w:pPr>
    </w:p>
    <w:p w:rsidR="005A3B91" w:rsidRDefault="005A3B91">
      <w:pPr>
        <w:pStyle w:val="ConsPlusNormal"/>
        <w:ind w:firstLine="540"/>
        <w:jc w:val="both"/>
      </w:pPr>
      <w:r>
        <w:t xml:space="preserve">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w:t>
      </w:r>
      <w:r>
        <w:lastRenderedPageBreak/>
        <w:t>реконструкции, техническом перевооружении, капитальном ремонте зданий и сооружений (далее - строительное производство).</w:t>
      </w:r>
    </w:p>
    <w:p w:rsidR="005A3B91" w:rsidRDefault="005A3B91">
      <w:pPr>
        <w:pStyle w:val="ConsPlusNormal"/>
      </w:pPr>
    </w:p>
    <w:p w:rsidR="005A3B91" w:rsidRDefault="005A3B91">
      <w:pPr>
        <w:pStyle w:val="ConsPlusNormal"/>
        <w:jc w:val="center"/>
        <w:outlineLvl w:val="1"/>
      </w:pPr>
      <w:r>
        <w:t>2. Нормативные ссылки</w:t>
      </w:r>
    </w:p>
    <w:p w:rsidR="005A3B91" w:rsidRDefault="005A3B91">
      <w:pPr>
        <w:pStyle w:val="ConsPlusNormal"/>
      </w:pPr>
    </w:p>
    <w:p w:rsidR="005A3B91" w:rsidRDefault="005A3B91">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1078" w:history="1">
        <w:r>
          <w:rPr>
            <w:color w:val="0000FF"/>
          </w:rPr>
          <w:t>приложении А.</w:t>
        </w:r>
      </w:hyperlink>
    </w:p>
    <w:p w:rsidR="005A3B91" w:rsidRDefault="005A3B91">
      <w:pPr>
        <w:pStyle w:val="ConsPlusNormal"/>
      </w:pPr>
    </w:p>
    <w:p w:rsidR="005A3B91" w:rsidRDefault="005A3B91">
      <w:pPr>
        <w:pStyle w:val="ConsPlusNormal"/>
        <w:jc w:val="center"/>
        <w:outlineLvl w:val="1"/>
      </w:pPr>
      <w:r>
        <w:t>3. Общие положения</w:t>
      </w:r>
    </w:p>
    <w:p w:rsidR="005A3B91" w:rsidRDefault="005A3B91">
      <w:pPr>
        <w:pStyle w:val="ConsPlusNormal"/>
      </w:pPr>
    </w:p>
    <w:p w:rsidR="005A3B91" w:rsidRDefault="005A3B91">
      <w:pPr>
        <w:pStyle w:val="ConsPlusNormal"/>
        <w:ind w:firstLine="540"/>
        <w:jc w:val="both"/>
      </w:pPr>
      <w:r>
        <w:t xml:space="preserve">3.1. Организация и выполнение работ в строительном производстве должны осуществляться при соблюдении требований </w:t>
      </w:r>
      <w:hyperlink r:id="rId6" w:history="1">
        <w:r>
          <w:rPr>
            <w:color w:val="0000FF"/>
          </w:rPr>
          <w:t>СНиП 12-03</w:t>
        </w:r>
      </w:hyperlink>
      <w:r>
        <w:t xml:space="preserve">, </w:t>
      </w:r>
      <w:hyperlink r:id="rId7" w:history="1">
        <w:r>
          <w:rPr>
            <w:color w:val="0000FF"/>
          </w:rPr>
          <w:t>ПБ 10-382</w:t>
        </w:r>
      </w:hyperlink>
      <w:r>
        <w:t xml:space="preserve"> и других нормативных правовых актов, приведенных в </w:t>
      </w:r>
      <w:hyperlink w:anchor="P1078" w:history="1">
        <w:r>
          <w:rPr>
            <w:color w:val="0000FF"/>
          </w:rPr>
          <w:t>приложении А,</w:t>
        </w:r>
      </w:hyperlink>
      <w:r>
        <w:t xml:space="preserve"> а также настоящих норм и правил.</w:t>
      </w:r>
    </w:p>
    <w:p w:rsidR="005A3B91" w:rsidRDefault="005A3B91">
      <w:pPr>
        <w:pStyle w:val="ConsPlusNormal"/>
        <w:spacing w:before="220"/>
        <w:ind w:firstLine="540"/>
        <w:jc w:val="both"/>
      </w:pPr>
      <w: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8" w:history="1">
        <w:r>
          <w:rPr>
            <w:color w:val="0000FF"/>
          </w:rPr>
          <w:t>СНиП 12-03</w:t>
        </w:r>
      </w:hyperlink>
      <w:r>
        <w:t xml:space="preserve"> и настоящих норм и правил.</w:t>
      </w:r>
    </w:p>
    <w:p w:rsidR="005A3B91" w:rsidRDefault="005A3B91">
      <w:pPr>
        <w:pStyle w:val="ConsPlusNormal"/>
        <w:spacing w:before="220"/>
        <w:ind w:firstLine="540"/>
        <w:jc w:val="both"/>
      </w:pPr>
      <w: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5A3B91" w:rsidRDefault="005A3B91">
      <w:pPr>
        <w:pStyle w:val="ConsPlusNormal"/>
        <w:spacing w:before="220"/>
        <w:ind w:firstLine="540"/>
        <w:jc w:val="both"/>
      </w:pPr>
      <w:r>
        <w:t>устройство ограждения территории стройплощадки при строительстве объекта в населенном пункте или на территории организации;</w:t>
      </w:r>
    </w:p>
    <w:p w:rsidR="005A3B91" w:rsidRDefault="005A3B91">
      <w:pPr>
        <w:pStyle w:val="ConsPlusNormal"/>
        <w:spacing w:before="220"/>
        <w:ind w:firstLine="540"/>
        <w:jc w:val="both"/>
      </w:pPr>
      <w: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5A3B91" w:rsidRDefault="005A3B91">
      <w:pPr>
        <w:pStyle w:val="ConsPlusNormal"/>
        <w:spacing w:before="220"/>
        <w:ind w:firstLine="540"/>
        <w:jc w:val="both"/>
      </w:pPr>
      <w:r>
        <w:t>устройство временных автомобильных дорог, прокладка сетей временного электроснабжения, освещения, водопровода;</w:t>
      </w:r>
    </w:p>
    <w:p w:rsidR="005A3B91" w:rsidRDefault="005A3B91">
      <w:pPr>
        <w:pStyle w:val="ConsPlusNormal"/>
        <w:spacing w:before="220"/>
        <w:ind w:firstLine="540"/>
        <w:jc w:val="both"/>
      </w:pPr>
      <w: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5A3B91" w:rsidRDefault="005A3B91">
      <w:pPr>
        <w:pStyle w:val="ConsPlusNormal"/>
        <w:spacing w:before="220"/>
        <w:ind w:firstLine="540"/>
        <w:jc w:val="both"/>
      </w:pPr>
      <w:r>
        <w:t>устройство крановых путей, мест складирования материалов и конструкций.</w:t>
      </w:r>
    </w:p>
    <w:p w:rsidR="005A3B91" w:rsidRDefault="005A3B91">
      <w:pPr>
        <w:pStyle w:val="ConsPlusNormal"/>
        <w:spacing w:before="220"/>
        <w:ind w:firstLine="540"/>
        <w:jc w:val="both"/>
      </w:pPr>
      <w: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9" w:history="1">
        <w:r>
          <w:rPr>
            <w:color w:val="0000FF"/>
          </w:rPr>
          <w:t>СНиП 12-03</w:t>
        </w:r>
      </w:hyperlink>
      <w:r>
        <w:t>.</w:t>
      </w:r>
    </w:p>
    <w:p w:rsidR="005A3B91" w:rsidRDefault="005A3B91">
      <w:pPr>
        <w:pStyle w:val="ConsPlusNormal"/>
        <w:spacing w:before="220"/>
        <w:ind w:firstLine="540"/>
        <w:jc w:val="both"/>
      </w:pPr>
      <w: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5A3B91" w:rsidRDefault="005A3B91">
      <w:pPr>
        <w:pStyle w:val="ConsPlusNormal"/>
        <w:spacing w:before="220"/>
        <w:ind w:firstLine="540"/>
        <w:jc w:val="both"/>
      </w:pPr>
      <w: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5A3B91" w:rsidRDefault="005A3B91">
      <w:pPr>
        <w:pStyle w:val="ConsPlusNormal"/>
        <w:spacing w:before="220"/>
        <w:ind w:firstLine="540"/>
        <w:jc w:val="both"/>
      </w:pPr>
      <w: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10" w:history="1">
        <w:r>
          <w:rPr>
            <w:color w:val="0000FF"/>
          </w:rPr>
          <w:t>СНиП 12-03</w:t>
        </w:r>
      </w:hyperlink>
      <w:r>
        <w:t>.</w:t>
      </w:r>
    </w:p>
    <w:p w:rsidR="005A3B91" w:rsidRDefault="005A3B91">
      <w:pPr>
        <w:pStyle w:val="ConsPlusNormal"/>
        <w:spacing w:before="220"/>
        <w:ind w:firstLine="540"/>
        <w:jc w:val="both"/>
      </w:pPr>
      <w:r>
        <w:t xml:space="preserve">Указанные мероприятия принимаются на основе решений, разработанных в ПОС и ППР, и </w:t>
      </w:r>
      <w:r>
        <w:lastRenderedPageBreak/>
        <w:t>включают:</w:t>
      </w:r>
    </w:p>
    <w:p w:rsidR="005A3B91" w:rsidRDefault="005A3B91">
      <w:pPr>
        <w:pStyle w:val="ConsPlusNormal"/>
        <w:spacing w:before="220"/>
        <w:ind w:firstLine="540"/>
        <w:jc w:val="both"/>
      </w:pPr>
      <w:r>
        <w:t>установление границы территории, выделяемой подрядчику для производства работ;</w:t>
      </w:r>
    </w:p>
    <w:p w:rsidR="005A3B91" w:rsidRDefault="005A3B91">
      <w:pPr>
        <w:pStyle w:val="ConsPlusNormal"/>
        <w:spacing w:before="220"/>
        <w:ind w:firstLine="540"/>
        <w:jc w:val="both"/>
      </w:pPr>
      <w:r>
        <w:t>определение порядка допуска работников подрядной организации на территорию организации;</w:t>
      </w:r>
    </w:p>
    <w:p w:rsidR="005A3B91" w:rsidRDefault="005A3B91">
      <w:pPr>
        <w:pStyle w:val="ConsPlusNormal"/>
        <w:spacing w:before="220"/>
        <w:ind w:firstLine="540"/>
        <w:jc w:val="both"/>
      </w:pPr>
      <w:r>
        <w:t>проведение необходимых подготовительных работ на выделенной территории;</w:t>
      </w:r>
    </w:p>
    <w:p w:rsidR="005A3B91" w:rsidRDefault="005A3B91">
      <w:pPr>
        <w:pStyle w:val="ConsPlusNormal"/>
        <w:spacing w:before="220"/>
        <w:ind w:firstLine="540"/>
        <w:jc w:val="both"/>
      </w:pPr>
      <w:r>
        <w:t>определение зоны совмещенных работ и порядка выполнения там работ.</w:t>
      </w:r>
    </w:p>
    <w:p w:rsidR="005A3B91" w:rsidRDefault="005A3B91">
      <w:pPr>
        <w:pStyle w:val="ConsPlusNormal"/>
        <w:spacing w:before="220"/>
        <w:ind w:firstLine="540"/>
        <w:jc w:val="both"/>
      </w:pPr>
      <w: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5A3B91" w:rsidRDefault="005A3B91">
      <w:pPr>
        <w:pStyle w:val="ConsPlusNormal"/>
        <w:spacing w:before="220"/>
        <w:ind w:firstLine="540"/>
        <w:jc w:val="both"/>
      </w:pPr>
      <w:r>
        <w:t>В случае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5A3B91" w:rsidRDefault="005A3B91">
      <w:pPr>
        <w:pStyle w:val="ConsPlusNormal"/>
      </w:pPr>
    </w:p>
    <w:p w:rsidR="005A3B91" w:rsidRDefault="005A3B91">
      <w:pPr>
        <w:pStyle w:val="ConsPlusNormal"/>
        <w:jc w:val="center"/>
        <w:outlineLvl w:val="1"/>
      </w:pPr>
      <w:r>
        <w:t>4. Разборка зданий и сооружений</w:t>
      </w:r>
    </w:p>
    <w:p w:rsidR="005A3B91" w:rsidRDefault="005A3B91">
      <w:pPr>
        <w:pStyle w:val="ConsPlusNormal"/>
        <w:jc w:val="center"/>
      </w:pPr>
      <w:r>
        <w:t>при их реконструкции или сносе</w:t>
      </w:r>
    </w:p>
    <w:p w:rsidR="005A3B91" w:rsidRDefault="005A3B91">
      <w:pPr>
        <w:pStyle w:val="ConsPlusNormal"/>
      </w:pPr>
    </w:p>
    <w:p w:rsidR="005A3B91" w:rsidRDefault="005A3B91">
      <w:pPr>
        <w:pStyle w:val="ConsPlusNormal"/>
        <w:jc w:val="center"/>
        <w:outlineLvl w:val="2"/>
      </w:pPr>
      <w:r>
        <w:t>4.1. Организация работ</w:t>
      </w:r>
    </w:p>
    <w:p w:rsidR="005A3B91" w:rsidRDefault="005A3B91">
      <w:pPr>
        <w:pStyle w:val="ConsPlusNormal"/>
      </w:pPr>
    </w:p>
    <w:p w:rsidR="005A3B91" w:rsidRDefault="005A3B91">
      <w:pPr>
        <w:pStyle w:val="ConsPlusNormal"/>
        <w:ind w:firstLine="540"/>
        <w:jc w:val="both"/>
      </w:pPr>
      <w: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5A3B91" w:rsidRDefault="005A3B91">
      <w:pPr>
        <w:pStyle w:val="ConsPlusNormal"/>
        <w:spacing w:before="220"/>
        <w:ind w:firstLine="540"/>
        <w:jc w:val="both"/>
      </w:pPr>
      <w:r>
        <w:t>движущиеся части строительных машин, передвигаемые ими предметы;</w:t>
      </w:r>
    </w:p>
    <w:p w:rsidR="005A3B91" w:rsidRDefault="005A3B91">
      <w:pPr>
        <w:pStyle w:val="ConsPlusNormal"/>
        <w:spacing w:before="220"/>
        <w:ind w:firstLine="540"/>
        <w:jc w:val="both"/>
      </w:pPr>
      <w:r>
        <w:t>острые кромки, углы, торчащие штыри;</w:t>
      </w:r>
    </w:p>
    <w:p w:rsidR="005A3B91" w:rsidRDefault="005A3B91">
      <w:pPr>
        <w:pStyle w:val="ConsPlusNormal"/>
        <w:spacing w:before="220"/>
        <w:ind w:firstLine="540"/>
        <w:jc w:val="both"/>
      </w:pPr>
      <w:r>
        <w:t>повышенное содержание в воздухе рабочей зоны пыли и вредных веществ;</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5A3B91" w:rsidRDefault="005A3B91">
      <w:pPr>
        <w:pStyle w:val="ConsPlusNormal"/>
        <w:spacing w:before="220"/>
        <w:ind w:firstLine="540"/>
        <w:jc w:val="both"/>
      </w:pPr>
      <w:r>
        <w:t>Все необходимые согласования по проведению подготовительных мероприятий должны быть сделаны на стадии разработки ПОС.</w:t>
      </w:r>
    </w:p>
    <w:p w:rsidR="005A3B91" w:rsidRDefault="005A3B91">
      <w:pPr>
        <w:pStyle w:val="ConsPlusNormal"/>
        <w:spacing w:before="220"/>
        <w:ind w:firstLine="540"/>
        <w:jc w:val="both"/>
      </w:pPr>
      <w:r>
        <w:t xml:space="preserve">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w:t>
      </w:r>
      <w:r>
        <w:lastRenderedPageBreak/>
        <w:t>составляется акт, на основании которого осуществляется решение следующих вопросов:</w:t>
      </w:r>
    </w:p>
    <w:p w:rsidR="005A3B91" w:rsidRDefault="005A3B91">
      <w:pPr>
        <w:pStyle w:val="ConsPlusNormal"/>
        <w:spacing w:before="220"/>
        <w:ind w:firstLine="540"/>
        <w:jc w:val="both"/>
      </w:pPr>
      <w:r>
        <w:t>выбор метода проведения разборки;</w:t>
      </w:r>
    </w:p>
    <w:p w:rsidR="005A3B91" w:rsidRDefault="005A3B91">
      <w:pPr>
        <w:pStyle w:val="ConsPlusNormal"/>
        <w:spacing w:before="220"/>
        <w:ind w:firstLine="540"/>
        <w:jc w:val="both"/>
      </w:pPr>
      <w:r>
        <w:t>установление последовательности выполнения работ;</w:t>
      </w:r>
    </w:p>
    <w:p w:rsidR="005A3B91" w:rsidRDefault="005A3B91">
      <w:pPr>
        <w:pStyle w:val="ConsPlusNormal"/>
        <w:spacing w:before="220"/>
        <w:ind w:firstLine="540"/>
        <w:jc w:val="both"/>
      </w:pPr>
      <w:r>
        <w:t>установление опасных зон и применение при необходимости защитных ограждений;</w:t>
      </w:r>
    </w:p>
    <w:p w:rsidR="005A3B91" w:rsidRDefault="005A3B91">
      <w:pPr>
        <w:pStyle w:val="ConsPlusNormal"/>
        <w:spacing w:before="220"/>
        <w:ind w:firstLine="540"/>
        <w:jc w:val="both"/>
      </w:pPr>
      <w: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5A3B91" w:rsidRDefault="005A3B91">
      <w:pPr>
        <w:pStyle w:val="ConsPlusNormal"/>
        <w:spacing w:before="220"/>
        <w:ind w:firstLine="540"/>
        <w:jc w:val="both"/>
      </w:pPr>
      <w:r>
        <w:t>мероприятия по пылеподавлению;</w:t>
      </w:r>
    </w:p>
    <w:p w:rsidR="005A3B91" w:rsidRDefault="005A3B91">
      <w:pPr>
        <w:pStyle w:val="ConsPlusNormal"/>
        <w:spacing w:before="220"/>
        <w:ind w:firstLine="540"/>
        <w:jc w:val="both"/>
      </w:pPr>
      <w:r>
        <w:t>меры безопасности при работе на высоте;</w:t>
      </w:r>
    </w:p>
    <w:p w:rsidR="005A3B91" w:rsidRDefault="005A3B91">
      <w:pPr>
        <w:pStyle w:val="ConsPlusNormal"/>
        <w:spacing w:before="220"/>
        <w:ind w:firstLine="540"/>
        <w:jc w:val="both"/>
      </w:pPr>
      <w:r>
        <w:t>схемы строповки при демонтаже конструкций и оборудования.</w:t>
      </w:r>
    </w:p>
    <w:p w:rsidR="005A3B91" w:rsidRDefault="005A3B91">
      <w:pPr>
        <w:pStyle w:val="ConsPlusNormal"/>
        <w:spacing w:before="220"/>
        <w:ind w:firstLine="540"/>
        <w:jc w:val="both"/>
      </w:pPr>
      <w: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5A3B91" w:rsidRDefault="005A3B91">
      <w:pPr>
        <w:pStyle w:val="ConsPlusNormal"/>
        <w:spacing w:before="220"/>
        <w:ind w:firstLine="540"/>
        <w:jc w:val="both"/>
      </w:pPr>
      <w:r>
        <w:t>Удаление неустойчивых конструкций при разборке здания следует производить в присутствии руководителя работ.</w:t>
      </w:r>
    </w:p>
    <w:p w:rsidR="005A3B91" w:rsidRDefault="005A3B91">
      <w:pPr>
        <w:pStyle w:val="ConsPlusNormal"/>
        <w:spacing w:before="220"/>
        <w:ind w:firstLine="540"/>
        <w:jc w:val="both"/>
      </w:pPr>
      <w: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11" w:history="1">
        <w:r>
          <w:rPr>
            <w:color w:val="0000FF"/>
          </w:rPr>
          <w:t>СНиП 12-03</w:t>
        </w:r>
      </w:hyperlink>
      <w:r>
        <w:t>.</w:t>
      </w:r>
    </w:p>
    <w:p w:rsidR="005A3B91" w:rsidRDefault="005A3B91">
      <w:pPr>
        <w:pStyle w:val="ConsPlusNormal"/>
        <w:spacing w:before="220"/>
        <w:ind w:firstLine="540"/>
        <w:jc w:val="both"/>
      </w:pPr>
      <w:r>
        <w:t>Проход людей в помещения во время разборки должен быть закрыт.</w:t>
      </w:r>
    </w:p>
    <w:p w:rsidR="005A3B91" w:rsidRDefault="005A3B91">
      <w:pPr>
        <w:pStyle w:val="ConsPlusNormal"/>
        <w:spacing w:before="220"/>
        <w:ind w:firstLine="540"/>
        <w:jc w:val="both"/>
      </w:pPr>
      <w: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5A3B91" w:rsidRDefault="005A3B91">
      <w:pPr>
        <w:pStyle w:val="ConsPlusNormal"/>
        <w:spacing w:before="220"/>
        <w:ind w:firstLine="540"/>
        <w:jc w:val="both"/>
      </w:pPr>
      <w:r>
        <w:t>Кабина машиниста должна быть защищена от возможного попадания отколовшихся частиц, а рабочие должны быть обеспечены защитными очками.</w:t>
      </w:r>
    </w:p>
    <w:p w:rsidR="005A3B91" w:rsidRDefault="005A3B91">
      <w:pPr>
        <w:pStyle w:val="ConsPlusNormal"/>
        <w:spacing w:before="220"/>
        <w:ind w:firstLine="540"/>
        <w:jc w:val="both"/>
      </w:pPr>
      <w:r>
        <w:t>4.1.7. При разборке строений, а также при уборке отходов, мусора необходимо применять меры по уменьшению пылеобразования.</w:t>
      </w:r>
    </w:p>
    <w:p w:rsidR="005A3B91" w:rsidRDefault="005A3B91">
      <w:pPr>
        <w:pStyle w:val="ConsPlusNormal"/>
        <w:spacing w:before="220"/>
        <w:ind w:firstLine="540"/>
        <w:jc w:val="both"/>
      </w:pPr>
      <w: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5A3B91" w:rsidRDefault="005A3B91">
      <w:pPr>
        <w:pStyle w:val="ConsPlusNormal"/>
        <w:spacing w:before="220"/>
        <w:ind w:firstLine="540"/>
        <w:jc w:val="both"/>
      </w:pPr>
      <w: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5A3B91" w:rsidRDefault="005A3B91">
      <w:pPr>
        <w:pStyle w:val="ConsPlusNormal"/>
        <w:spacing w:before="220"/>
        <w:ind w:firstLine="540"/>
        <w:jc w:val="both"/>
      </w:pPr>
      <w:r>
        <w:t>Работающие в местах с возможным появлением газа должны быть обеспечены защитными средствами (противогазами).</w:t>
      </w:r>
    </w:p>
    <w:p w:rsidR="005A3B91" w:rsidRDefault="005A3B91">
      <w:pPr>
        <w:pStyle w:val="ConsPlusNormal"/>
      </w:pPr>
    </w:p>
    <w:p w:rsidR="005A3B91" w:rsidRDefault="005A3B91">
      <w:pPr>
        <w:pStyle w:val="ConsPlusNormal"/>
        <w:jc w:val="center"/>
        <w:outlineLvl w:val="2"/>
      </w:pPr>
      <w:r>
        <w:t>4.2. Порядок производства работ</w:t>
      </w:r>
    </w:p>
    <w:p w:rsidR="005A3B91" w:rsidRDefault="005A3B91">
      <w:pPr>
        <w:pStyle w:val="ConsPlusNormal"/>
      </w:pPr>
    </w:p>
    <w:p w:rsidR="005A3B91" w:rsidRDefault="005A3B91">
      <w:pPr>
        <w:pStyle w:val="ConsPlusNormal"/>
        <w:ind w:firstLine="540"/>
        <w:jc w:val="both"/>
      </w:pPr>
      <w:r>
        <w:t>4.2.1. Разборку строений (демонтаж конструкций) необходимо осуществлять последовательно сверху вниз.</w:t>
      </w:r>
    </w:p>
    <w:p w:rsidR="005A3B91" w:rsidRDefault="005A3B91">
      <w:pPr>
        <w:pStyle w:val="ConsPlusNormal"/>
        <w:spacing w:before="220"/>
        <w:ind w:firstLine="540"/>
        <w:jc w:val="both"/>
      </w:pPr>
      <w:r>
        <w:t>Запрещается разборка строений одновременно в нескольких ярусах по одной вертикали.</w:t>
      </w:r>
    </w:p>
    <w:p w:rsidR="005A3B91" w:rsidRDefault="005A3B91">
      <w:pPr>
        <w:pStyle w:val="ConsPlusNormal"/>
        <w:spacing w:before="220"/>
        <w:ind w:firstLine="540"/>
        <w:jc w:val="both"/>
      </w:pPr>
      <w:r>
        <w:t>4.2.2. При разборке строений необходимо оставлять проходы на рабочие места.</w:t>
      </w:r>
    </w:p>
    <w:p w:rsidR="005A3B91" w:rsidRDefault="005A3B91">
      <w:pPr>
        <w:pStyle w:val="ConsPlusNormal"/>
        <w:spacing w:before="220"/>
        <w:ind w:firstLine="540"/>
        <w:jc w:val="both"/>
      </w:pPr>
      <w:r>
        <w:t xml:space="preserve">При разборке кровли и наружных стен работники должны применять предохранительный </w:t>
      </w:r>
      <w:r>
        <w:lastRenderedPageBreak/>
        <w:t>пояс.</w:t>
      </w:r>
    </w:p>
    <w:p w:rsidR="005A3B91" w:rsidRDefault="005A3B91">
      <w:pPr>
        <w:pStyle w:val="ConsPlusNormal"/>
        <w:spacing w:before="220"/>
        <w:ind w:firstLine="540"/>
        <w:jc w:val="both"/>
      </w:pPr>
      <w:r>
        <w:t>4.2.3. При разборке карнизов и свисающих частей здания находиться на стене запрещается.</w:t>
      </w:r>
    </w:p>
    <w:p w:rsidR="005A3B91" w:rsidRDefault="005A3B91">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5A3B91" w:rsidRDefault="005A3B91">
      <w:pPr>
        <w:pStyle w:val="ConsPlusNormal"/>
        <w:spacing w:before="220"/>
        <w:ind w:firstLine="540"/>
        <w:jc w:val="both"/>
      </w:pPr>
      <w:r>
        <w:t>4.2.4. При разборке строений необходимо предотвратить самопроизвольное обрушение или падение конструкций.</w:t>
      </w:r>
    </w:p>
    <w:p w:rsidR="005A3B91" w:rsidRDefault="005A3B91">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5A3B91" w:rsidRDefault="005A3B91">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5A3B91" w:rsidRDefault="005A3B91">
      <w:pPr>
        <w:pStyle w:val="ConsPlusNormal"/>
        <w:spacing w:before="220"/>
        <w:ind w:firstLine="540"/>
        <w:jc w:val="both"/>
      </w:pPr>
      <w:r>
        <w:t>4.2.5. При разборке строений способом "валки" длина прикрепленных тросов (канатов) должна быть в 3 раза больше высоты здания.</w:t>
      </w:r>
    </w:p>
    <w:p w:rsidR="005A3B91" w:rsidRDefault="005A3B91">
      <w:pPr>
        <w:pStyle w:val="ConsPlusNormal"/>
        <w:spacing w:before="220"/>
        <w:ind w:firstLine="540"/>
        <w:jc w:val="both"/>
      </w:pPr>
      <w:r>
        <w:t>4.2.6. При разборке строений взрывным способом необходимо соблюдать требования ПБ 13-407.</w:t>
      </w:r>
    </w:p>
    <w:p w:rsidR="005A3B91" w:rsidRDefault="005A3B91">
      <w:pPr>
        <w:pStyle w:val="ConsPlusNormal"/>
        <w:spacing w:before="220"/>
        <w:ind w:firstLine="540"/>
        <w:jc w:val="both"/>
      </w:pPr>
      <w:r>
        <w:t>4.2.7. При демонтаже конструкций и оборудования с помощью грузоподъемных кранов необходимо соблюдать требования 8 раздела настоящих норм и правил.</w:t>
      </w:r>
    </w:p>
    <w:p w:rsidR="005A3B91" w:rsidRDefault="005A3B91">
      <w:pPr>
        <w:pStyle w:val="ConsPlusNormal"/>
        <w:spacing w:before="220"/>
        <w:ind w:firstLine="540"/>
        <w:jc w:val="both"/>
      </w:pPr>
      <w:r>
        <w:t>Способы освобождения, а также схемы строповки демонтируемых конструкций должны соответствовать предусмотренным в ППР.</w:t>
      </w:r>
    </w:p>
    <w:p w:rsidR="005A3B91" w:rsidRDefault="005A3B91">
      <w:pPr>
        <w:pStyle w:val="ConsPlusNormal"/>
        <w:spacing w:before="220"/>
        <w:ind w:firstLine="540"/>
        <w:jc w:val="both"/>
      </w:pPr>
      <w: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5A3B91" w:rsidRDefault="005A3B91">
      <w:pPr>
        <w:pStyle w:val="ConsPlusNormal"/>
        <w:spacing w:before="220"/>
        <w:ind w:firstLine="540"/>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2" w:history="1">
        <w:r>
          <w:rPr>
            <w:color w:val="0000FF"/>
          </w:rPr>
          <w:t>СНиП 12-03</w:t>
        </w:r>
      </w:hyperlink>
      <w:r>
        <w:t>.</w:t>
      </w:r>
    </w:p>
    <w:p w:rsidR="005A3B91" w:rsidRDefault="005A3B91">
      <w:pPr>
        <w:pStyle w:val="ConsPlusNormal"/>
        <w:spacing w:before="220"/>
        <w:ind w:firstLine="540"/>
        <w:jc w:val="both"/>
      </w:pPr>
      <w:r>
        <w:t>4.2.9. Материалы, получаемые при разборке зданий, необходимо складировать на специально отведенных площадках.</w:t>
      </w:r>
    </w:p>
    <w:p w:rsidR="005A3B91" w:rsidRDefault="005A3B91">
      <w:pPr>
        <w:pStyle w:val="ConsPlusNormal"/>
      </w:pPr>
    </w:p>
    <w:p w:rsidR="005A3B91" w:rsidRDefault="005A3B91">
      <w:pPr>
        <w:pStyle w:val="ConsPlusNormal"/>
        <w:jc w:val="center"/>
        <w:outlineLvl w:val="1"/>
      </w:pPr>
      <w:bookmarkStart w:id="1" w:name="P114"/>
      <w:bookmarkEnd w:id="1"/>
      <w:r>
        <w:t>5. Земляные работы</w:t>
      </w:r>
    </w:p>
    <w:p w:rsidR="005A3B91" w:rsidRDefault="005A3B91">
      <w:pPr>
        <w:pStyle w:val="ConsPlusNormal"/>
      </w:pPr>
    </w:p>
    <w:p w:rsidR="005A3B91" w:rsidRDefault="005A3B91">
      <w:pPr>
        <w:pStyle w:val="ConsPlusNormal"/>
        <w:jc w:val="center"/>
        <w:outlineLvl w:val="2"/>
      </w:pPr>
      <w:r>
        <w:t>5.1. Организация работ</w:t>
      </w:r>
    </w:p>
    <w:p w:rsidR="005A3B91" w:rsidRDefault="005A3B91">
      <w:pPr>
        <w:pStyle w:val="ConsPlusNormal"/>
      </w:pPr>
    </w:p>
    <w:p w:rsidR="005A3B91" w:rsidRDefault="005A3B91">
      <w:pPr>
        <w:pStyle w:val="ConsPlusNormal"/>
        <w:ind w:firstLine="540"/>
        <w:jc w:val="both"/>
      </w:pPr>
      <w:bookmarkStart w:id="2" w:name="P118"/>
      <w:bookmarkEnd w:id="2"/>
      <w: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обрушающиеся горные породы (грунты);</w:t>
      </w:r>
    </w:p>
    <w:p w:rsidR="005A3B91" w:rsidRDefault="005A3B91">
      <w:pPr>
        <w:pStyle w:val="ConsPlusNormal"/>
        <w:spacing w:before="220"/>
        <w:ind w:firstLine="540"/>
        <w:jc w:val="both"/>
      </w:pPr>
      <w:r>
        <w:t>падающие предметы (куски породы);</w:t>
      </w:r>
    </w:p>
    <w:p w:rsidR="005A3B91" w:rsidRDefault="005A3B91">
      <w:pPr>
        <w:pStyle w:val="ConsPlusNormal"/>
        <w:spacing w:before="220"/>
        <w:ind w:firstLine="540"/>
        <w:jc w:val="both"/>
      </w:pPr>
      <w:r>
        <w:t>движущиеся машины и их рабочие органы, а также передвигаемые ими предметы;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lastRenderedPageBreak/>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химические опасные и вредные производственные факторы.</w:t>
      </w:r>
    </w:p>
    <w:p w:rsidR="005A3B91" w:rsidRDefault="005A3B91">
      <w:pPr>
        <w:pStyle w:val="ConsPlusNormal"/>
        <w:spacing w:before="220"/>
        <w:ind w:firstLine="540"/>
        <w:jc w:val="both"/>
      </w:pPr>
      <w:r>
        <w:t xml:space="preserve">5.1.2. При наличии опасных и вредных производственных факторов, указанных в </w:t>
      </w:r>
      <w:hyperlink w:anchor="P118" w:history="1">
        <w:r>
          <w:rPr>
            <w:color w:val="0000FF"/>
          </w:rPr>
          <w:t>п. 5.1.1,</w:t>
        </w:r>
      </w:hyperlink>
      <w:r>
        <w:t xml:space="preserve">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определение безопасной крутизны незакрепленных откосов котлованов, траншей (далее - выемки) с учетом нагрузки от машин и грунта;</w:t>
      </w:r>
    </w:p>
    <w:p w:rsidR="005A3B91" w:rsidRDefault="005A3B91">
      <w:pPr>
        <w:pStyle w:val="ConsPlusNormal"/>
        <w:spacing w:before="220"/>
        <w:ind w:firstLine="540"/>
        <w:jc w:val="both"/>
      </w:pPr>
      <w:r>
        <w:t>определение конструкции крепления стенок котлованов и траншей;</w:t>
      </w:r>
    </w:p>
    <w:p w:rsidR="005A3B91" w:rsidRDefault="005A3B91">
      <w:pPr>
        <w:pStyle w:val="ConsPlusNormal"/>
        <w:spacing w:before="220"/>
        <w:ind w:firstLine="540"/>
        <w:jc w:val="both"/>
      </w:pPr>
      <w:r>
        <w:t>выбор типов машин, применяемых для разработки грунта и мест их установки;</w:t>
      </w:r>
    </w:p>
    <w:p w:rsidR="005A3B91" w:rsidRDefault="005A3B91">
      <w:pPr>
        <w:pStyle w:val="ConsPlusNormal"/>
        <w:spacing w:before="220"/>
        <w:ind w:firstLine="540"/>
        <w:jc w:val="both"/>
      </w:pPr>
      <w:r>
        <w:t>дополнительные мероприятия по контролю и обеспечению устойчивости откосов в связи с сезонными изменениями;</w:t>
      </w:r>
    </w:p>
    <w:p w:rsidR="005A3B91" w:rsidRDefault="005A3B91">
      <w:pPr>
        <w:pStyle w:val="ConsPlusNormal"/>
        <w:spacing w:before="220"/>
        <w:ind w:firstLine="540"/>
        <w:jc w:val="both"/>
      </w:pPr>
      <w:r>
        <w:t>определение мест установки и типов ограждений котлованов и траншей, а также лестниц для спуска работников к месту работ.</w:t>
      </w:r>
    </w:p>
    <w:p w:rsidR="005A3B91" w:rsidRDefault="005A3B91">
      <w:pPr>
        <w:pStyle w:val="ConsPlusNormal"/>
        <w:spacing w:before="220"/>
        <w:ind w:firstLine="540"/>
        <w:jc w:val="both"/>
      </w:pPr>
      <w: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A3B91" w:rsidRDefault="005A3B91">
      <w:pPr>
        <w:pStyle w:val="ConsPlusNormal"/>
        <w:spacing w:before="220"/>
        <w:ind w:firstLine="540"/>
        <w:jc w:val="both"/>
      </w:pPr>
      <w:r>
        <w:t>Место производства работ должно быть очищено от валунов, деревьев, строительного мусора.</w:t>
      </w:r>
    </w:p>
    <w:p w:rsidR="005A3B91" w:rsidRDefault="005A3B91">
      <w:pPr>
        <w:pStyle w:val="ConsPlusNormal"/>
        <w:spacing w:before="220"/>
        <w:ind w:firstLine="540"/>
        <w:jc w:val="both"/>
      </w:pPr>
      <w: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5A3B91" w:rsidRDefault="005A3B91">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5A3B91" w:rsidRDefault="005A3B91">
      <w:pPr>
        <w:pStyle w:val="ConsPlusNormal"/>
        <w:spacing w:before="220"/>
        <w:ind w:firstLine="540"/>
        <w:jc w:val="both"/>
      </w:pPr>
      <w: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5A3B91" w:rsidRDefault="005A3B91">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A3B91" w:rsidRDefault="005A3B91">
      <w:pPr>
        <w:pStyle w:val="ConsPlusNormal"/>
        <w:spacing w:before="220"/>
        <w:ind w:firstLine="540"/>
        <w:jc w:val="both"/>
      </w:pPr>
      <w:r>
        <w:t>5.1.6.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5A3B91" w:rsidRDefault="005A3B91">
      <w:pPr>
        <w:pStyle w:val="ConsPlusNormal"/>
      </w:pPr>
    </w:p>
    <w:p w:rsidR="005A3B91" w:rsidRDefault="005A3B91">
      <w:pPr>
        <w:pStyle w:val="ConsPlusNormal"/>
        <w:jc w:val="center"/>
        <w:outlineLvl w:val="2"/>
      </w:pPr>
      <w:r>
        <w:t>5.2. Организация рабочих мест</w:t>
      </w:r>
    </w:p>
    <w:p w:rsidR="005A3B91" w:rsidRDefault="005A3B91">
      <w:pPr>
        <w:pStyle w:val="ConsPlusNormal"/>
      </w:pPr>
    </w:p>
    <w:p w:rsidR="005A3B91" w:rsidRDefault="005A3B91">
      <w:pPr>
        <w:pStyle w:val="ConsPlusNormal"/>
        <w:ind w:firstLine="540"/>
        <w:jc w:val="both"/>
      </w:pPr>
      <w:r>
        <w:t xml:space="preserve">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w:t>
      </w:r>
      <w:r>
        <w:lastRenderedPageBreak/>
        <w:t>рабочих местах и к рабочим местам шириной в свету не менее 0,6 м, а на рабочих местах - также необходимое пространство в зоне работ.</w:t>
      </w:r>
    </w:p>
    <w:p w:rsidR="005A3B91" w:rsidRDefault="005A3B91">
      <w:pPr>
        <w:pStyle w:val="ConsPlusNormal"/>
        <w:spacing w:before="220"/>
        <w:ind w:firstLine="540"/>
        <w:jc w:val="both"/>
      </w:pPr>
      <w: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5A3B91" w:rsidRDefault="005A3B91">
      <w:pPr>
        <w:pStyle w:val="ConsPlusNormal"/>
        <w:spacing w:before="220"/>
        <w:ind w:firstLine="540"/>
        <w:jc w:val="both"/>
      </w:pPr>
      <w:r>
        <w:t xml:space="preserve">5.2.3. Для прохода людей через выемки должны быть устроены переходные мостики в соответствии с требованиями </w:t>
      </w:r>
      <w:hyperlink r:id="rId13" w:history="1">
        <w:r>
          <w:rPr>
            <w:color w:val="0000FF"/>
          </w:rPr>
          <w:t>СНиП 12-03</w:t>
        </w:r>
      </w:hyperlink>
      <w:r>
        <w:t>.</w:t>
      </w:r>
    </w:p>
    <w:p w:rsidR="005A3B91" w:rsidRDefault="005A3B91">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5A3B91" w:rsidRDefault="005A3B91">
      <w:pPr>
        <w:pStyle w:val="ConsPlusNormal"/>
        <w:spacing w:before="220"/>
        <w:ind w:firstLine="540"/>
        <w:jc w:val="both"/>
      </w:pPr>
      <w:bookmarkStart w:id="3" w:name="P145"/>
      <w:bookmarkEnd w:id="3"/>
      <w:r>
        <w:t>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5A3B91" w:rsidRDefault="005A3B91">
      <w:pPr>
        <w:pStyle w:val="ConsPlusNormal"/>
        <w:spacing w:before="220"/>
        <w:ind w:firstLine="540"/>
        <w:jc w:val="both"/>
      </w:pPr>
      <w:r>
        <w:t>1,0 - в неслежавшихся насыпных и природного сложения песчаных грунтах;</w:t>
      </w:r>
    </w:p>
    <w:p w:rsidR="005A3B91" w:rsidRDefault="005A3B91">
      <w:pPr>
        <w:pStyle w:val="ConsPlusNormal"/>
        <w:spacing w:before="220"/>
        <w:ind w:firstLine="540"/>
        <w:jc w:val="both"/>
      </w:pPr>
      <w:r>
        <w:t>1,25 - в супесях;</w:t>
      </w:r>
    </w:p>
    <w:p w:rsidR="005A3B91" w:rsidRDefault="005A3B91">
      <w:pPr>
        <w:pStyle w:val="ConsPlusNormal"/>
        <w:spacing w:before="220"/>
        <w:ind w:firstLine="540"/>
        <w:jc w:val="both"/>
      </w:pPr>
      <w:r>
        <w:t>1,5 - в суглинках и глинах.</w:t>
      </w:r>
    </w:p>
    <w:p w:rsidR="005A3B91" w:rsidRDefault="005A3B91">
      <w:pPr>
        <w:pStyle w:val="ConsPlusNormal"/>
        <w:spacing w:before="220"/>
        <w:ind w:firstLine="540"/>
        <w:jc w:val="both"/>
      </w:pPr>
      <w:r>
        <w:t xml:space="preserve">5.2.5. При среднесуточной температуре воздуха ниже минус 2 град. 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145" w:history="1">
        <w:r>
          <w:rPr>
            <w:color w:val="0000FF"/>
          </w:rPr>
          <w:t>п. 5.2.4</w:t>
        </w:r>
      </w:hyperlink>
      <w:r>
        <w:t xml:space="preserve"> на величину глубины промерзания грунта, но не более чем до 2 м.</w:t>
      </w:r>
    </w:p>
    <w:p w:rsidR="005A3B91" w:rsidRDefault="005A3B91">
      <w:pPr>
        <w:pStyle w:val="ConsPlusNormal"/>
        <w:spacing w:before="220"/>
        <w:ind w:firstLine="540"/>
        <w:jc w:val="both"/>
      </w:pPr>
      <w: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5A3B91" w:rsidRDefault="005A3B91">
      <w:pPr>
        <w:pStyle w:val="ConsPlusNormal"/>
      </w:pPr>
    </w:p>
    <w:p w:rsidR="005A3B91" w:rsidRDefault="005A3B91">
      <w:pPr>
        <w:pStyle w:val="ConsPlusNormal"/>
        <w:jc w:val="right"/>
        <w:outlineLvl w:val="3"/>
      </w:pPr>
      <w:r>
        <w:t>Таблица 1</w:t>
      </w:r>
    </w:p>
    <w:p w:rsidR="005A3B91" w:rsidRDefault="005A3B91">
      <w:pPr>
        <w:pStyle w:val="ConsPlusNormal"/>
      </w:pPr>
    </w:p>
    <w:p w:rsidR="005A3B91" w:rsidRDefault="005A3B91">
      <w:pPr>
        <w:sectPr w:rsidR="005A3B91" w:rsidSect="00737B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2310"/>
        <w:gridCol w:w="2145"/>
        <w:gridCol w:w="2145"/>
      </w:tblGrid>
      <w:tr w:rsidR="005A3B91">
        <w:tc>
          <w:tcPr>
            <w:tcW w:w="825" w:type="dxa"/>
            <w:vMerge w:val="restart"/>
          </w:tcPr>
          <w:p w:rsidR="005A3B91" w:rsidRDefault="005A3B91">
            <w:pPr>
              <w:pStyle w:val="ConsPlusNormal"/>
              <w:jc w:val="center"/>
            </w:pPr>
            <w:r>
              <w:lastRenderedPageBreak/>
              <w:t>N</w:t>
            </w:r>
          </w:p>
          <w:p w:rsidR="005A3B91" w:rsidRDefault="005A3B91">
            <w:pPr>
              <w:pStyle w:val="ConsPlusNormal"/>
              <w:jc w:val="center"/>
            </w:pPr>
            <w:r>
              <w:t>п/п</w:t>
            </w:r>
          </w:p>
        </w:tc>
        <w:tc>
          <w:tcPr>
            <w:tcW w:w="3300" w:type="dxa"/>
            <w:vMerge w:val="restart"/>
          </w:tcPr>
          <w:p w:rsidR="005A3B91" w:rsidRDefault="005A3B91">
            <w:pPr>
              <w:pStyle w:val="ConsPlusNormal"/>
              <w:jc w:val="center"/>
            </w:pPr>
            <w:r>
              <w:t>Виды грунтов</w:t>
            </w:r>
          </w:p>
        </w:tc>
        <w:tc>
          <w:tcPr>
            <w:tcW w:w="6600" w:type="dxa"/>
            <w:gridSpan w:val="3"/>
          </w:tcPr>
          <w:p w:rsidR="005A3B91" w:rsidRDefault="005A3B91">
            <w:pPr>
              <w:pStyle w:val="ConsPlusNormal"/>
              <w:jc w:val="center"/>
            </w:pPr>
            <w:r>
              <w:t>Крутизна откоса (отношение его высоты к заложению) при глубине выемки, м, не более</w:t>
            </w:r>
          </w:p>
        </w:tc>
      </w:tr>
      <w:tr w:rsidR="005A3B91">
        <w:tc>
          <w:tcPr>
            <w:tcW w:w="825" w:type="dxa"/>
            <w:vMerge/>
          </w:tcPr>
          <w:p w:rsidR="005A3B91" w:rsidRDefault="005A3B91"/>
        </w:tc>
        <w:tc>
          <w:tcPr>
            <w:tcW w:w="3300" w:type="dxa"/>
            <w:vMerge/>
          </w:tcPr>
          <w:p w:rsidR="005A3B91" w:rsidRDefault="005A3B91"/>
        </w:tc>
        <w:tc>
          <w:tcPr>
            <w:tcW w:w="2310" w:type="dxa"/>
          </w:tcPr>
          <w:p w:rsidR="005A3B91" w:rsidRDefault="005A3B91">
            <w:pPr>
              <w:pStyle w:val="ConsPlusNormal"/>
              <w:jc w:val="center"/>
            </w:pPr>
            <w:r>
              <w:t>1,5</w:t>
            </w:r>
          </w:p>
        </w:tc>
        <w:tc>
          <w:tcPr>
            <w:tcW w:w="2145" w:type="dxa"/>
          </w:tcPr>
          <w:p w:rsidR="005A3B91" w:rsidRDefault="005A3B91">
            <w:pPr>
              <w:pStyle w:val="ConsPlusNormal"/>
              <w:jc w:val="center"/>
            </w:pPr>
            <w:r>
              <w:t>3,0</w:t>
            </w:r>
          </w:p>
        </w:tc>
        <w:tc>
          <w:tcPr>
            <w:tcW w:w="2145" w:type="dxa"/>
          </w:tcPr>
          <w:p w:rsidR="005A3B91" w:rsidRDefault="005A3B91">
            <w:pPr>
              <w:pStyle w:val="ConsPlusNormal"/>
              <w:jc w:val="center"/>
            </w:pPr>
            <w:r>
              <w:t>5,0</w:t>
            </w:r>
          </w:p>
        </w:tc>
      </w:tr>
      <w:tr w:rsidR="005A3B91">
        <w:tc>
          <w:tcPr>
            <w:tcW w:w="825" w:type="dxa"/>
          </w:tcPr>
          <w:p w:rsidR="005A3B91" w:rsidRDefault="005A3B91">
            <w:pPr>
              <w:pStyle w:val="ConsPlusNormal"/>
              <w:jc w:val="right"/>
            </w:pPr>
            <w:r>
              <w:t>1.</w:t>
            </w:r>
          </w:p>
        </w:tc>
        <w:tc>
          <w:tcPr>
            <w:tcW w:w="3300" w:type="dxa"/>
          </w:tcPr>
          <w:p w:rsidR="005A3B91" w:rsidRDefault="005A3B91">
            <w:pPr>
              <w:pStyle w:val="ConsPlusNormal"/>
            </w:pPr>
            <w:r>
              <w:t>Насыпные неслежавшиеся</w:t>
            </w:r>
          </w:p>
        </w:tc>
        <w:tc>
          <w:tcPr>
            <w:tcW w:w="2310" w:type="dxa"/>
            <w:vAlign w:val="bottom"/>
          </w:tcPr>
          <w:p w:rsidR="005A3B91" w:rsidRDefault="005A3B91">
            <w:pPr>
              <w:pStyle w:val="ConsPlusNormal"/>
              <w:jc w:val="center"/>
            </w:pPr>
            <w:r>
              <w:t>1:0,67</w:t>
            </w:r>
          </w:p>
        </w:tc>
        <w:tc>
          <w:tcPr>
            <w:tcW w:w="2145" w:type="dxa"/>
            <w:vAlign w:val="bottom"/>
          </w:tcPr>
          <w:p w:rsidR="005A3B91" w:rsidRDefault="005A3B91">
            <w:pPr>
              <w:pStyle w:val="ConsPlusNormal"/>
              <w:jc w:val="center"/>
            </w:pPr>
            <w:r>
              <w:t>1:1</w:t>
            </w:r>
          </w:p>
        </w:tc>
        <w:tc>
          <w:tcPr>
            <w:tcW w:w="2145" w:type="dxa"/>
            <w:vAlign w:val="bottom"/>
          </w:tcPr>
          <w:p w:rsidR="005A3B91" w:rsidRDefault="005A3B91">
            <w:pPr>
              <w:pStyle w:val="ConsPlusNormal"/>
              <w:jc w:val="center"/>
            </w:pPr>
            <w:r>
              <w:t>1:1,25</w:t>
            </w:r>
          </w:p>
        </w:tc>
      </w:tr>
      <w:tr w:rsidR="005A3B91">
        <w:tc>
          <w:tcPr>
            <w:tcW w:w="825" w:type="dxa"/>
          </w:tcPr>
          <w:p w:rsidR="005A3B91" w:rsidRDefault="005A3B91">
            <w:pPr>
              <w:pStyle w:val="ConsPlusNormal"/>
              <w:jc w:val="right"/>
            </w:pPr>
            <w:r>
              <w:t>2.</w:t>
            </w:r>
          </w:p>
        </w:tc>
        <w:tc>
          <w:tcPr>
            <w:tcW w:w="3300" w:type="dxa"/>
          </w:tcPr>
          <w:p w:rsidR="005A3B91" w:rsidRDefault="005A3B91">
            <w:pPr>
              <w:pStyle w:val="ConsPlusNormal"/>
            </w:pPr>
            <w:r>
              <w:t>Песчаные</w:t>
            </w:r>
          </w:p>
        </w:tc>
        <w:tc>
          <w:tcPr>
            <w:tcW w:w="2310" w:type="dxa"/>
          </w:tcPr>
          <w:p w:rsidR="005A3B91" w:rsidRDefault="005A3B91">
            <w:pPr>
              <w:pStyle w:val="ConsPlusNormal"/>
              <w:jc w:val="center"/>
            </w:pPr>
            <w:r>
              <w:t>1:0,5</w:t>
            </w:r>
          </w:p>
        </w:tc>
        <w:tc>
          <w:tcPr>
            <w:tcW w:w="2145" w:type="dxa"/>
          </w:tcPr>
          <w:p w:rsidR="005A3B91" w:rsidRDefault="005A3B91">
            <w:pPr>
              <w:pStyle w:val="ConsPlusNormal"/>
              <w:jc w:val="center"/>
            </w:pPr>
            <w:r>
              <w:t>1:1</w:t>
            </w:r>
          </w:p>
        </w:tc>
        <w:tc>
          <w:tcPr>
            <w:tcW w:w="2145" w:type="dxa"/>
          </w:tcPr>
          <w:p w:rsidR="005A3B91" w:rsidRDefault="005A3B91">
            <w:pPr>
              <w:pStyle w:val="ConsPlusNormal"/>
              <w:jc w:val="center"/>
            </w:pPr>
            <w:r>
              <w:t>1:1</w:t>
            </w:r>
          </w:p>
        </w:tc>
      </w:tr>
      <w:tr w:rsidR="005A3B91">
        <w:tc>
          <w:tcPr>
            <w:tcW w:w="825" w:type="dxa"/>
          </w:tcPr>
          <w:p w:rsidR="005A3B91" w:rsidRDefault="005A3B91">
            <w:pPr>
              <w:pStyle w:val="ConsPlusNormal"/>
              <w:jc w:val="right"/>
            </w:pPr>
            <w:r>
              <w:t>3.</w:t>
            </w:r>
          </w:p>
        </w:tc>
        <w:tc>
          <w:tcPr>
            <w:tcW w:w="3300" w:type="dxa"/>
          </w:tcPr>
          <w:p w:rsidR="005A3B91" w:rsidRDefault="005A3B91">
            <w:pPr>
              <w:pStyle w:val="ConsPlusNormal"/>
            </w:pPr>
            <w:r>
              <w:t>Супесь</w:t>
            </w:r>
          </w:p>
        </w:tc>
        <w:tc>
          <w:tcPr>
            <w:tcW w:w="2310" w:type="dxa"/>
          </w:tcPr>
          <w:p w:rsidR="005A3B91" w:rsidRDefault="005A3B91">
            <w:pPr>
              <w:pStyle w:val="ConsPlusNormal"/>
              <w:jc w:val="center"/>
            </w:pPr>
            <w:r>
              <w:t>1:0,25</w:t>
            </w:r>
          </w:p>
        </w:tc>
        <w:tc>
          <w:tcPr>
            <w:tcW w:w="2145" w:type="dxa"/>
          </w:tcPr>
          <w:p w:rsidR="005A3B91" w:rsidRDefault="005A3B91">
            <w:pPr>
              <w:pStyle w:val="ConsPlusNormal"/>
              <w:jc w:val="center"/>
            </w:pPr>
            <w:r>
              <w:t>1:0,67</w:t>
            </w:r>
          </w:p>
        </w:tc>
        <w:tc>
          <w:tcPr>
            <w:tcW w:w="2145" w:type="dxa"/>
          </w:tcPr>
          <w:p w:rsidR="005A3B91" w:rsidRDefault="005A3B91">
            <w:pPr>
              <w:pStyle w:val="ConsPlusNormal"/>
              <w:jc w:val="center"/>
            </w:pPr>
            <w:r>
              <w:t>1:0,85</w:t>
            </w:r>
          </w:p>
        </w:tc>
      </w:tr>
      <w:tr w:rsidR="005A3B91">
        <w:tc>
          <w:tcPr>
            <w:tcW w:w="825" w:type="dxa"/>
          </w:tcPr>
          <w:p w:rsidR="005A3B91" w:rsidRDefault="005A3B91">
            <w:pPr>
              <w:pStyle w:val="ConsPlusNormal"/>
              <w:jc w:val="right"/>
            </w:pPr>
            <w:r>
              <w:t>4.</w:t>
            </w:r>
          </w:p>
        </w:tc>
        <w:tc>
          <w:tcPr>
            <w:tcW w:w="3300" w:type="dxa"/>
          </w:tcPr>
          <w:p w:rsidR="005A3B91" w:rsidRDefault="005A3B91">
            <w:pPr>
              <w:pStyle w:val="ConsPlusNormal"/>
            </w:pPr>
            <w:r>
              <w:t>Суглинок</w:t>
            </w:r>
          </w:p>
        </w:tc>
        <w:tc>
          <w:tcPr>
            <w:tcW w:w="2310" w:type="dxa"/>
          </w:tcPr>
          <w:p w:rsidR="005A3B91" w:rsidRDefault="005A3B91">
            <w:pPr>
              <w:pStyle w:val="ConsPlusNormal"/>
              <w:jc w:val="center"/>
            </w:pPr>
            <w:r>
              <w:t>1:0</w:t>
            </w:r>
          </w:p>
        </w:tc>
        <w:tc>
          <w:tcPr>
            <w:tcW w:w="2145" w:type="dxa"/>
          </w:tcPr>
          <w:p w:rsidR="005A3B91" w:rsidRDefault="005A3B91">
            <w:pPr>
              <w:pStyle w:val="ConsPlusNormal"/>
              <w:jc w:val="center"/>
            </w:pPr>
            <w:r>
              <w:t>1:0,5</w:t>
            </w:r>
          </w:p>
        </w:tc>
        <w:tc>
          <w:tcPr>
            <w:tcW w:w="2145" w:type="dxa"/>
          </w:tcPr>
          <w:p w:rsidR="005A3B91" w:rsidRDefault="005A3B91">
            <w:pPr>
              <w:pStyle w:val="ConsPlusNormal"/>
              <w:jc w:val="center"/>
            </w:pPr>
            <w:r>
              <w:t>1:0,75</w:t>
            </w:r>
          </w:p>
        </w:tc>
      </w:tr>
      <w:tr w:rsidR="005A3B91">
        <w:tc>
          <w:tcPr>
            <w:tcW w:w="825" w:type="dxa"/>
          </w:tcPr>
          <w:p w:rsidR="005A3B91" w:rsidRDefault="005A3B91">
            <w:pPr>
              <w:pStyle w:val="ConsPlusNormal"/>
              <w:jc w:val="right"/>
            </w:pPr>
            <w:r>
              <w:t>5.</w:t>
            </w:r>
          </w:p>
        </w:tc>
        <w:tc>
          <w:tcPr>
            <w:tcW w:w="3300" w:type="dxa"/>
          </w:tcPr>
          <w:p w:rsidR="005A3B91" w:rsidRDefault="005A3B91">
            <w:pPr>
              <w:pStyle w:val="ConsPlusNormal"/>
            </w:pPr>
            <w:r>
              <w:t>Глина</w:t>
            </w:r>
          </w:p>
        </w:tc>
        <w:tc>
          <w:tcPr>
            <w:tcW w:w="2310" w:type="dxa"/>
          </w:tcPr>
          <w:p w:rsidR="005A3B91" w:rsidRDefault="005A3B91">
            <w:pPr>
              <w:pStyle w:val="ConsPlusNormal"/>
              <w:jc w:val="center"/>
            </w:pPr>
            <w:r>
              <w:t>1:0</w:t>
            </w:r>
          </w:p>
        </w:tc>
        <w:tc>
          <w:tcPr>
            <w:tcW w:w="2145" w:type="dxa"/>
          </w:tcPr>
          <w:p w:rsidR="005A3B91" w:rsidRDefault="005A3B91">
            <w:pPr>
              <w:pStyle w:val="ConsPlusNormal"/>
              <w:jc w:val="center"/>
            </w:pPr>
            <w:r>
              <w:t>1:0,25</w:t>
            </w:r>
          </w:p>
        </w:tc>
        <w:tc>
          <w:tcPr>
            <w:tcW w:w="2145" w:type="dxa"/>
          </w:tcPr>
          <w:p w:rsidR="005A3B91" w:rsidRDefault="005A3B91">
            <w:pPr>
              <w:pStyle w:val="ConsPlusNormal"/>
              <w:jc w:val="center"/>
            </w:pPr>
            <w:r>
              <w:t>1:0,5</w:t>
            </w:r>
          </w:p>
        </w:tc>
      </w:tr>
      <w:tr w:rsidR="005A3B91">
        <w:tc>
          <w:tcPr>
            <w:tcW w:w="825" w:type="dxa"/>
          </w:tcPr>
          <w:p w:rsidR="005A3B91" w:rsidRDefault="005A3B91">
            <w:pPr>
              <w:pStyle w:val="ConsPlusNormal"/>
              <w:jc w:val="right"/>
            </w:pPr>
            <w:r>
              <w:t>6.</w:t>
            </w:r>
          </w:p>
        </w:tc>
        <w:tc>
          <w:tcPr>
            <w:tcW w:w="3300" w:type="dxa"/>
          </w:tcPr>
          <w:p w:rsidR="005A3B91" w:rsidRDefault="005A3B91">
            <w:pPr>
              <w:pStyle w:val="ConsPlusNormal"/>
            </w:pPr>
            <w:r>
              <w:t>Лессовые</w:t>
            </w:r>
          </w:p>
        </w:tc>
        <w:tc>
          <w:tcPr>
            <w:tcW w:w="2310" w:type="dxa"/>
          </w:tcPr>
          <w:p w:rsidR="005A3B91" w:rsidRDefault="005A3B91">
            <w:pPr>
              <w:pStyle w:val="ConsPlusNormal"/>
              <w:jc w:val="center"/>
            </w:pPr>
            <w:r>
              <w:t>1:0</w:t>
            </w:r>
          </w:p>
        </w:tc>
        <w:tc>
          <w:tcPr>
            <w:tcW w:w="2145" w:type="dxa"/>
          </w:tcPr>
          <w:p w:rsidR="005A3B91" w:rsidRDefault="005A3B91">
            <w:pPr>
              <w:pStyle w:val="ConsPlusNormal"/>
              <w:jc w:val="center"/>
            </w:pPr>
            <w:r>
              <w:t>1:0,5</w:t>
            </w:r>
          </w:p>
        </w:tc>
        <w:tc>
          <w:tcPr>
            <w:tcW w:w="2145" w:type="dxa"/>
          </w:tcPr>
          <w:p w:rsidR="005A3B91" w:rsidRDefault="005A3B91">
            <w:pPr>
              <w:pStyle w:val="ConsPlusNormal"/>
              <w:jc w:val="center"/>
            </w:pPr>
            <w:r>
              <w:t>1:0,5</w:t>
            </w:r>
          </w:p>
        </w:tc>
      </w:tr>
    </w:tbl>
    <w:p w:rsidR="005A3B91" w:rsidRDefault="005A3B91">
      <w:pPr>
        <w:sectPr w:rsidR="005A3B91">
          <w:pgSz w:w="16838" w:h="11905" w:orient="landscape"/>
          <w:pgMar w:top="1701" w:right="1134" w:bottom="850" w:left="1134" w:header="0" w:footer="0" w:gutter="0"/>
          <w:cols w:space="720"/>
        </w:sectPr>
      </w:pPr>
    </w:p>
    <w:p w:rsidR="005A3B91" w:rsidRDefault="005A3B91">
      <w:pPr>
        <w:pStyle w:val="ConsPlusNormal"/>
      </w:pPr>
    </w:p>
    <w:p w:rsidR="005A3B91" w:rsidRDefault="005A3B91">
      <w:pPr>
        <w:pStyle w:val="ConsPlusNormal"/>
        <w:ind w:firstLine="540"/>
        <w:jc w:val="both"/>
      </w:pPr>
      <w:r>
        <w:t>Примечания. 1. При напластовании различных видов грунта крутизну откосов назначают по наименее устойчивому виду от обрушения откоса.</w:t>
      </w:r>
    </w:p>
    <w:p w:rsidR="005A3B91" w:rsidRDefault="005A3B91">
      <w:pPr>
        <w:pStyle w:val="ConsPlusNormal"/>
        <w:spacing w:before="220"/>
        <w:ind w:firstLine="540"/>
        <w:jc w:val="both"/>
      </w:pPr>
      <w:r>
        <w:t>2. К неслежавшимся насыпным относятся грунты с давностью отсыпки до двух лет для песчаных; до пяти лет - для пылевато-глинистых грунтов.</w:t>
      </w:r>
    </w:p>
    <w:p w:rsidR="005A3B91" w:rsidRDefault="005A3B91">
      <w:pPr>
        <w:pStyle w:val="ConsPlusNormal"/>
      </w:pPr>
    </w:p>
    <w:p w:rsidR="005A3B91" w:rsidRDefault="005A3B91">
      <w:pPr>
        <w:pStyle w:val="ConsPlusNormal"/>
        <w:ind w:firstLine="540"/>
        <w:jc w:val="both"/>
      </w:pPr>
      <w: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201" w:history="1">
        <w:r>
          <w:rPr>
            <w:color w:val="0000FF"/>
          </w:rPr>
          <w:t>п. 5.2.12,</w:t>
        </w:r>
      </w:hyperlink>
      <w:r>
        <w:t xml:space="preserve"> а также откосов, подвергающихся увлажнению, должны устанавливаться проектом.</w:t>
      </w:r>
    </w:p>
    <w:p w:rsidR="005A3B91" w:rsidRDefault="005A3B91">
      <w:pPr>
        <w:pStyle w:val="ConsPlusNormal"/>
        <w:spacing w:before="220"/>
        <w:ind w:firstLine="540"/>
        <w:jc w:val="both"/>
      </w:pPr>
      <w: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5A3B91" w:rsidRDefault="005A3B91">
      <w:pPr>
        <w:pStyle w:val="ConsPlusNormal"/>
        <w:spacing w:before="220"/>
        <w:ind w:firstLine="540"/>
        <w:jc w:val="both"/>
      </w:pPr>
      <w:r>
        <w:t>5.2.9. При установке креплений верхняя часть их должна выступать над бровкой выемки не менее чем на 15 см.</w:t>
      </w:r>
    </w:p>
    <w:p w:rsidR="005A3B91" w:rsidRDefault="005A3B91">
      <w:pPr>
        <w:pStyle w:val="ConsPlusNormal"/>
        <w:spacing w:before="220"/>
        <w:ind w:firstLine="540"/>
        <w:jc w:val="both"/>
      </w:pPr>
      <w: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rsidR="005A3B91" w:rsidRDefault="005A3B91">
      <w:pPr>
        <w:pStyle w:val="ConsPlusNormal"/>
        <w:spacing w:before="220"/>
        <w:ind w:firstLine="540"/>
        <w:jc w:val="both"/>
      </w:pPr>
      <w:r>
        <w:t>Валуны и камни, а также отслоения грунта, обнаруженные на откосах, должны быть удалены.</w:t>
      </w:r>
    </w:p>
    <w:p w:rsidR="005A3B91" w:rsidRDefault="005A3B91">
      <w:pPr>
        <w:pStyle w:val="ConsPlusNormal"/>
        <w:spacing w:before="220"/>
        <w:ind w:firstLine="540"/>
        <w:jc w:val="both"/>
      </w:pPr>
      <w: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5A3B91" w:rsidRDefault="005A3B91">
      <w:pPr>
        <w:pStyle w:val="ConsPlusNormal"/>
        <w:spacing w:before="220"/>
        <w:ind w:firstLine="540"/>
        <w:jc w:val="both"/>
      </w:pPr>
      <w:bookmarkStart w:id="4" w:name="P201"/>
      <w:bookmarkEnd w:id="4"/>
      <w: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5A3B91" w:rsidRDefault="005A3B91">
      <w:pPr>
        <w:pStyle w:val="ConsPlusNormal"/>
        <w:spacing w:before="220"/>
        <w:ind w:firstLine="540"/>
        <w:jc w:val="both"/>
      </w:pPr>
      <w: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5A3B91" w:rsidRDefault="005A3B91">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работающих в выемке.</w:t>
      </w:r>
    </w:p>
    <w:p w:rsidR="005A3B91" w:rsidRDefault="005A3B91">
      <w:pPr>
        <w:pStyle w:val="ConsPlusNormal"/>
      </w:pPr>
    </w:p>
    <w:p w:rsidR="005A3B91" w:rsidRDefault="005A3B91">
      <w:pPr>
        <w:pStyle w:val="ConsPlusNormal"/>
        <w:jc w:val="center"/>
        <w:outlineLvl w:val="2"/>
      </w:pPr>
      <w:r>
        <w:t>5.3. Порядок производства работ</w:t>
      </w:r>
    </w:p>
    <w:p w:rsidR="005A3B91" w:rsidRDefault="005A3B91">
      <w:pPr>
        <w:pStyle w:val="ConsPlusNormal"/>
      </w:pPr>
    </w:p>
    <w:p w:rsidR="005A3B91" w:rsidRDefault="005A3B91">
      <w:pPr>
        <w:pStyle w:val="ConsPlusNormal"/>
        <w:ind w:firstLine="540"/>
        <w:jc w:val="both"/>
      </w:pPr>
      <w:r>
        <w:t>5.3.1. Устанавливать крепления необходимо в направлении сверху вниз по мере разработки выемки на глубину не более 0,5 м.</w:t>
      </w:r>
    </w:p>
    <w:p w:rsidR="005A3B91" w:rsidRDefault="005A3B91">
      <w:pPr>
        <w:pStyle w:val="ConsPlusNormal"/>
        <w:spacing w:before="220"/>
        <w:ind w:firstLine="540"/>
        <w:jc w:val="both"/>
      </w:pPr>
      <w: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5A3B91" w:rsidRDefault="005A3B91">
      <w:pPr>
        <w:pStyle w:val="ConsPlusNormal"/>
        <w:spacing w:before="220"/>
        <w:ind w:firstLine="540"/>
        <w:jc w:val="both"/>
      </w:pPr>
      <w: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5A3B91" w:rsidRDefault="005A3B91">
      <w:pPr>
        <w:pStyle w:val="ConsPlusNormal"/>
        <w:spacing w:before="220"/>
        <w:ind w:firstLine="540"/>
        <w:jc w:val="both"/>
      </w:pPr>
      <w: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5A3B91" w:rsidRDefault="005A3B91">
      <w:pPr>
        <w:pStyle w:val="ConsPlusNormal"/>
        <w:spacing w:before="220"/>
        <w:ind w:firstLine="540"/>
        <w:jc w:val="both"/>
      </w:pPr>
      <w:r>
        <w:lastRenderedPageBreak/>
        <w:t>5.3.5. Разборку креплений в выемках следует вести снизу вверх по мере обратной засыпки выемки, если иное не предусмотрено ППР.</w:t>
      </w:r>
    </w:p>
    <w:p w:rsidR="005A3B91" w:rsidRDefault="005A3B91">
      <w:pPr>
        <w:pStyle w:val="ConsPlusNormal"/>
        <w:spacing w:before="220"/>
        <w:ind w:firstLine="540"/>
        <w:jc w:val="both"/>
      </w:pPr>
      <w:r>
        <w:t>5.3.6. При механическом ударном рыхлении грунта не допускается нахождение работников на расстоянии ближе 5 м от мест рыхления.</w:t>
      </w:r>
    </w:p>
    <w:p w:rsidR="005A3B91" w:rsidRDefault="005A3B91">
      <w:pPr>
        <w:pStyle w:val="ConsPlusNormal"/>
        <w:spacing w:before="220"/>
        <w:ind w:firstLine="540"/>
        <w:jc w:val="both"/>
      </w:pPr>
      <w: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5A3B91" w:rsidRDefault="005A3B91">
      <w:pPr>
        <w:pStyle w:val="ConsPlusNormal"/>
        <w:spacing w:before="220"/>
        <w:ind w:firstLine="540"/>
        <w:jc w:val="both"/>
      </w:pPr>
      <w: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5A3B91" w:rsidRDefault="005A3B91">
      <w:pPr>
        <w:pStyle w:val="ConsPlusNormal"/>
        <w:spacing w:before="220"/>
        <w:ind w:firstLine="540"/>
        <w:jc w:val="both"/>
      </w:pPr>
      <w: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5A3B91" w:rsidRDefault="005A3B91">
      <w:pPr>
        <w:pStyle w:val="ConsPlusNormal"/>
        <w:spacing w:before="220"/>
        <w:ind w:firstLine="540"/>
        <w:jc w:val="both"/>
      </w:pPr>
      <w:r>
        <w:t>Места разгрузки автотранспорта должны определяться регулировщиком.</w:t>
      </w:r>
    </w:p>
    <w:p w:rsidR="005A3B91" w:rsidRDefault="005A3B91">
      <w:pPr>
        <w:pStyle w:val="ConsPlusNormal"/>
        <w:spacing w:before="220"/>
        <w:ind w:firstLine="540"/>
        <w:jc w:val="both"/>
      </w:pPr>
      <w: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5A3B91" w:rsidRDefault="005A3B91">
      <w:pPr>
        <w:pStyle w:val="ConsPlusNormal"/>
        <w:spacing w:before="220"/>
        <w:ind w:firstLine="540"/>
        <w:jc w:val="both"/>
      </w:pPr>
      <w: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5A3B91" w:rsidRDefault="005A3B91">
      <w:pPr>
        <w:pStyle w:val="ConsPlusNormal"/>
      </w:pPr>
    </w:p>
    <w:p w:rsidR="005A3B91" w:rsidRDefault="005A3B91">
      <w:pPr>
        <w:pStyle w:val="ConsPlusNormal"/>
        <w:jc w:val="center"/>
        <w:outlineLvl w:val="2"/>
      </w:pPr>
      <w:r>
        <w:t>5.4. Специальные методы производства работ</w:t>
      </w:r>
    </w:p>
    <w:p w:rsidR="005A3B91" w:rsidRDefault="005A3B91">
      <w:pPr>
        <w:pStyle w:val="ConsPlusNormal"/>
      </w:pPr>
    </w:p>
    <w:p w:rsidR="005A3B91" w:rsidRDefault="005A3B91">
      <w:pPr>
        <w:pStyle w:val="ConsPlusNormal"/>
        <w:ind w:firstLine="540"/>
        <w:jc w:val="both"/>
      </w:pPr>
      <w:r>
        <w:t>5.4.1. При разработке карьеров необходимо соблюдать требования ПБ 06-07.</w:t>
      </w:r>
    </w:p>
    <w:p w:rsidR="005A3B91" w:rsidRDefault="005A3B91">
      <w:pPr>
        <w:pStyle w:val="ConsPlusNormal"/>
        <w:spacing w:before="220"/>
        <w:ind w:firstLine="540"/>
        <w:jc w:val="both"/>
      </w:pPr>
      <w:r>
        <w:t>5.4.2. При разработке скальных, мерзлых земляных грунтов взрывным способом необходимо соблюдать требования ПБ 13-407.</w:t>
      </w:r>
    </w:p>
    <w:p w:rsidR="005A3B91" w:rsidRDefault="005A3B91">
      <w:pPr>
        <w:pStyle w:val="ConsPlusNormal"/>
        <w:spacing w:before="220"/>
        <w:ind w:firstLine="540"/>
        <w:jc w:val="both"/>
      </w:pPr>
      <w: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5A3B91" w:rsidRDefault="005A3B91">
      <w:pPr>
        <w:pStyle w:val="ConsPlusNormal"/>
        <w:spacing w:before="220"/>
        <w:ind w:firstLine="540"/>
        <w:jc w:val="both"/>
      </w:pPr>
      <w:r>
        <w:t>5.4.4. В случае электропрогрева грунта напряжение источника питания не должно быть выше 380 В.</w:t>
      </w:r>
    </w:p>
    <w:p w:rsidR="005A3B91" w:rsidRDefault="005A3B91">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5A3B91" w:rsidRDefault="005A3B91">
      <w:pPr>
        <w:pStyle w:val="ConsPlusNormal"/>
        <w:spacing w:before="220"/>
        <w:ind w:firstLine="540"/>
        <w:jc w:val="both"/>
      </w:pPr>
      <w: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5A3B91" w:rsidRDefault="005A3B91">
      <w:pPr>
        <w:pStyle w:val="ConsPlusNormal"/>
        <w:spacing w:before="220"/>
        <w:ind w:firstLine="540"/>
        <w:jc w:val="both"/>
      </w:pPr>
      <w:r>
        <w:t>5.4.6. При разработке грунта способом гидромеханизации следует выполнять требования государственных стандартов.</w:t>
      </w:r>
    </w:p>
    <w:p w:rsidR="005A3B91" w:rsidRDefault="005A3B91">
      <w:pPr>
        <w:pStyle w:val="ConsPlusNormal"/>
      </w:pPr>
    </w:p>
    <w:p w:rsidR="005A3B91" w:rsidRDefault="005A3B91">
      <w:pPr>
        <w:pStyle w:val="ConsPlusNormal"/>
        <w:jc w:val="center"/>
        <w:outlineLvl w:val="1"/>
      </w:pPr>
      <w:r>
        <w:t>6. Устройство искусственных оснований</w:t>
      </w:r>
    </w:p>
    <w:p w:rsidR="005A3B91" w:rsidRDefault="005A3B91">
      <w:pPr>
        <w:pStyle w:val="ConsPlusNormal"/>
        <w:jc w:val="center"/>
      </w:pPr>
      <w:r>
        <w:t>и буровые работы</w:t>
      </w:r>
    </w:p>
    <w:p w:rsidR="005A3B91" w:rsidRDefault="005A3B91">
      <w:pPr>
        <w:pStyle w:val="ConsPlusNormal"/>
      </w:pPr>
    </w:p>
    <w:p w:rsidR="005A3B91" w:rsidRDefault="005A3B91">
      <w:pPr>
        <w:pStyle w:val="ConsPlusNormal"/>
        <w:jc w:val="center"/>
        <w:outlineLvl w:val="2"/>
      </w:pPr>
      <w:r>
        <w:t>6.1. Организация работ</w:t>
      </w:r>
    </w:p>
    <w:p w:rsidR="005A3B91" w:rsidRDefault="005A3B91">
      <w:pPr>
        <w:pStyle w:val="ConsPlusNormal"/>
      </w:pPr>
    </w:p>
    <w:p w:rsidR="005A3B91" w:rsidRDefault="005A3B91">
      <w:pPr>
        <w:pStyle w:val="ConsPlusNormal"/>
        <w:ind w:firstLine="540"/>
        <w:jc w:val="both"/>
      </w:pPr>
      <w:bookmarkStart w:id="5" w:name="P235"/>
      <w:bookmarkEnd w:id="5"/>
      <w: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обрушающиеся горные породы (грунты);</w:t>
      </w:r>
    </w:p>
    <w:p w:rsidR="005A3B91" w:rsidRDefault="005A3B91">
      <w:pPr>
        <w:pStyle w:val="ConsPlusNormal"/>
        <w:spacing w:before="220"/>
        <w:ind w:firstLine="540"/>
        <w:jc w:val="both"/>
      </w:pPr>
      <w:r>
        <w:t>движущиеся машины и их рабочие органы, а также передвигаемые ими конструкции и предметы;</w:t>
      </w:r>
    </w:p>
    <w:p w:rsidR="005A3B91" w:rsidRDefault="005A3B91">
      <w:pPr>
        <w:pStyle w:val="ConsPlusNormal"/>
        <w:spacing w:before="220"/>
        <w:ind w:firstLine="540"/>
        <w:jc w:val="both"/>
      </w:pPr>
      <w:r>
        <w:t>расположение рабочих мест вблизи перепада по высоте 1,3 м и более;</w:t>
      </w:r>
    </w:p>
    <w:p w:rsidR="005A3B91" w:rsidRDefault="005A3B91">
      <w:pPr>
        <w:pStyle w:val="ConsPlusNormal"/>
        <w:spacing w:before="220"/>
        <w:ind w:firstLine="540"/>
        <w:jc w:val="both"/>
      </w:pPr>
      <w:r>
        <w:t>опрокидывание машин, падение свай и их частей;</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 xml:space="preserve">6.1.2. При наличии опасных и вредных производственных факторов, указанных в </w:t>
      </w:r>
      <w:hyperlink w:anchor="P235" w:history="1">
        <w:r>
          <w:rPr>
            <w:color w:val="0000FF"/>
          </w:rPr>
          <w:t>п. 6.1.1,</w:t>
        </w:r>
      </w:hyperlink>
      <w:r>
        <w:t xml:space="preserve">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определение способов и выбор средств механизации для проведения работ;</w:t>
      </w:r>
    </w:p>
    <w:p w:rsidR="005A3B91" w:rsidRDefault="005A3B91">
      <w:pPr>
        <w:pStyle w:val="ConsPlusNormal"/>
        <w:spacing w:before="220"/>
        <w:ind w:firstLine="540"/>
        <w:jc w:val="both"/>
      </w:pPr>
      <w:r>
        <w:t>установление последовательности выполнения работ;</w:t>
      </w:r>
    </w:p>
    <w:p w:rsidR="005A3B91" w:rsidRDefault="005A3B91">
      <w:pPr>
        <w:pStyle w:val="ConsPlusNormal"/>
        <w:spacing w:before="220"/>
        <w:ind w:firstLine="540"/>
        <w:jc w:val="both"/>
      </w:pPr>
      <w:r>
        <w:t>разработка схемы монтажа и демонтажа оборудования, а также его перемещения на площадке;</w:t>
      </w:r>
    </w:p>
    <w:p w:rsidR="005A3B91" w:rsidRDefault="005A3B91">
      <w:pPr>
        <w:pStyle w:val="ConsPlusNormal"/>
        <w:spacing w:before="220"/>
        <w:ind w:firstLine="540"/>
        <w:jc w:val="both"/>
      </w:pPr>
      <w: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5A3B91" w:rsidRDefault="005A3B91">
      <w:pPr>
        <w:pStyle w:val="ConsPlusNormal"/>
        <w:spacing w:before="220"/>
        <w:ind w:firstLine="540"/>
        <w:jc w:val="both"/>
      </w:pPr>
      <w:r>
        <w:t xml:space="preserve">6.1.3. Производство буровых работ и работ по устройству искусственных оснований следует осуществлять с соблюдением требований </w:t>
      </w:r>
      <w:hyperlink w:anchor="P114" w:history="1">
        <w:r>
          <w:rPr>
            <w:color w:val="0000FF"/>
          </w:rPr>
          <w:t>раздела 5</w:t>
        </w:r>
      </w:hyperlink>
      <w:r>
        <w:t xml:space="preserve"> настоящих норм и правил.</w:t>
      </w:r>
    </w:p>
    <w:p w:rsidR="005A3B91" w:rsidRDefault="005A3B91">
      <w:pPr>
        <w:pStyle w:val="ConsPlusNormal"/>
        <w:spacing w:before="220"/>
        <w:ind w:firstLine="540"/>
        <w:jc w:val="both"/>
      </w:pPr>
      <w: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5A3B91" w:rsidRDefault="005A3B91">
      <w:pPr>
        <w:pStyle w:val="ConsPlusNormal"/>
        <w:spacing w:before="220"/>
        <w:ind w:firstLine="540"/>
        <w:jc w:val="both"/>
      </w:pPr>
      <w: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5A3B91" w:rsidRDefault="005A3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B91">
        <w:trPr>
          <w:jc w:val="center"/>
        </w:trPr>
        <w:tc>
          <w:tcPr>
            <w:tcW w:w="9294" w:type="dxa"/>
            <w:tcBorders>
              <w:top w:val="nil"/>
              <w:left w:val="single" w:sz="24" w:space="0" w:color="CED3F1"/>
              <w:bottom w:val="nil"/>
              <w:right w:val="single" w:sz="24" w:space="0" w:color="F4F3F8"/>
            </w:tcBorders>
            <w:shd w:val="clear" w:color="auto" w:fill="F4F3F8"/>
          </w:tcPr>
          <w:p w:rsidR="005A3B91" w:rsidRDefault="005A3B91">
            <w:pPr>
              <w:pStyle w:val="ConsPlusNormal"/>
              <w:jc w:val="both"/>
            </w:pPr>
            <w:r>
              <w:rPr>
                <w:color w:val="392C69"/>
              </w:rPr>
              <w:t>КонсультантПлюс: примечание.</w:t>
            </w:r>
          </w:p>
          <w:p w:rsidR="005A3B91" w:rsidRDefault="005A3B91">
            <w:pPr>
              <w:pStyle w:val="ConsPlusNormal"/>
              <w:jc w:val="both"/>
            </w:pPr>
            <w:r>
              <w:rPr>
                <w:color w:val="392C69"/>
              </w:rPr>
              <w:t>Нумерация пунктов дана в соответствии с официальным текстом документа.</w:t>
            </w:r>
          </w:p>
        </w:tc>
      </w:tr>
    </w:tbl>
    <w:p w:rsidR="005A3B91" w:rsidRDefault="005A3B91">
      <w:pPr>
        <w:pStyle w:val="ConsPlusNormal"/>
        <w:spacing w:before="280"/>
        <w:ind w:firstLine="540"/>
        <w:jc w:val="both"/>
      </w:pPr>
      <w: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5A3B91" w:rsidRDefault="005A3B91">
      <w:pPr>
        <w:pStyle w:val="ConsPlusNormal"/>
        <w:spacing w:before="220"/>
        <w:ind w:firstLine="540"/>
        <w:jc w:val="both"/>
      </w:pPr>
      <w: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A3B91" w:rsidRDefault="005A3B91">
      <w:pPr>
        <w:pStyle w:val="ConsPlusNormal"/>
        <w:spacing w:before="220"/>
        <w:ind w:firstLine="540"/>
        <w:jc w:val="both"/>
      </w:pPr>
      <w:r>
        <w:lastRenderedPageBreak/>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5A3B91" w:rsidRDefault="005A3B91">
      <w:pPr>
        <w:pStyle w:val="ConsPlusNormal"/>
        <w:spacing w:before="220"/>
        <w:ind w:firstLine="540"/>
        <w:jc w:val="both"/>
      </w:pPr>
      <w:r>
        <w:t>Плавучий копер должен быть обеспечен спасательными кругами и лодкой.</w:t>
      </w:r>
    </w:p>
    <w:p w:rsidR="005A3B91" w:rsidRDefault="005A3B91">
      <w:pPr>
        <w:pStyle w:val="ConsPlusNormal"/>
        <w:spacing w:before="220"/>
        <w:ind w:firstLine="540"/>
        <w:jc w:val="both"/>
      </w:pPr>
      <w:r>
        <w:t>Не допускается производить свайные работы на реках и водоемах при волнении более 2 баллов.</w:t>
      </w:r>
    </w:p>
    <w:p w:rsidR="005A3B91" w:rsidRDefault="005A3B91">
      <w:pPr>
        <w:pStyle w:val="ConsPlusNormal"/>
        <w:spacing w:before="220"/>
        <w:ind w:firstLine="540"/>
        <w:jc w:val="both"/>
      </w:pPr>
      <w:r>
        <w:t>6.1.10. Забивка свай со льда разрешается только при наличии в ППР специальных мероприятий, обеспечивающих прочность ледяного покрова.</w:t>
      </w:r>
    </w:p>
    <w:p w:rsidR="005A3B91" w:rsidRDefault="005A3B91">
      <w:pPr>
        <w:pStyle w:val="ConsPlusNormal"/>
        <w:spacing w:before="220"/>
        <w:ind w:firstLine="540"/>
        <w:jc w:val="both"/>
      </w:pPr>
      <w: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A3B91" w:rsidRDefault="005A3B91">
      <w:pPr>
        <w:pStyle w:val="ConsPlusNormal"/>
        <w:spacing w:before="220"/>
        <w:ind w:firstLine="540"/>
        <w:jc w:val="both"/>
      </w:pPr>
      <w: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A3B91" w:rsidRDefault="005A3B91">
      <w:pPr>
        <w:pStyle w:val="ConsPlusNormal"/>
        <w:spacing w:before="220"/>
        <w:ind w:firstLine="540"/>
        <w:jc w:val="both"/>
      </w:pPr>
      <w:r>
        <w:t xml:space="preserve">Ширина настила площадки должна быть не менее 0,8 м. Настил площадки должен быть огражден в соответствии с требованиями </w:t>
      </w:r>
      <w:hyperlink r:id="rId14" w:history="1">
        <w:r>
          <w:rPr>
            <w:color w:val="0000FF"/>
          </w:rPr>
          <w:t>СНиП 12-03</w:t>
        </w:r>
      </w:hyperlink>
      <w:r>
        <w:t>.</w:t>
      </w:r>
    </w:p>
    <w:p w:rsidR="005A3B91" w:rsidRDefault="005A3B91">
      <w:pPr>
        <w:pStyle w:val="ConsPlusNormal"/>
        <w:spacing w:before="220"/>
        <w:ind w:firstLine="540"/>
        <w:jc w:val="both"/>
      </w:pPr>
      <w:r>
        <w:t>6.1.13. Стены опускного колодца изнутри должны быть оборудованы не менее чем двумя надежно закрепленными навесными лестницами.</w:t>
      </w:r>
    </w:p>
    <w:p w:rsidR="005A3B91" w:rsidRDefault="005A3B91">
      <w:pPr>
        <w:pStyle w:val="ConsPlusNormal"/>
        <w:spacing w:before="220"/>
        <w:ind w:firstLine="540"/>
        <w:jc w:val="both"/>
      </w:pPr>
      <w: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5A3B91" w:rsidRDefault="005A3B91">
      <w:pPr>
        <w:pStyle w:val="ConsPlusNormal"/>
        <w:spacing w:before="220"/>
        <w:ind w:firstLine="540"/>
        <w:jc w:val="both"/>
      </w:pPr>
      <w: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5A3B91" w:rsidRDefault="005A3B91">
      <w:pPr>
        <w:pStyle w:val="ConsPlusNormal"/>
      </w:pPr>
    </w:p>
    <w:p w:rsidR="005A3B91" w:rsidRDefault="005A3B91">
      <w:pPr>
        <w:pStyle w:val="ConsPlusNormal"/>
        <w:jc w:val="center"/>
        <w:outlineLvl w:val="2"/>
      </w:pPr>
      <w:r>
        <w:t>6.2. Порядок производства работ</w:t>
      </w:r>
    </w:p>
    <w:p w:rsidR="005A3B91" w:rsidRDefault="005A3B91">
      <w:pPr>
        <w:pStyle w:val="ConsPlusNormal"/>
      </w:pPr>
    </w:p>
    <w:p w:rsidR="005A3B91" w:rsidRDefault="005A3B91">
      <w:pPr>
        <w:pStyle w:val="ConsPlusNormal"/>
        <w:ind w:firstLine="540"/>
        <w:jc w:val="both"/>
      </w:pPr>
      <w: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5A3B91" w:rsidRDefault="005A3B91">
      <w:pPr>
        <w:pStyle w:val="ConsPlusNormal"/>
        <w:spacing w:before="220"/>
        <w:ind w:firstLine="540"/>
        <w:jc w:val="both"/>
      </w:pPr>
      <w:r>
        <w:t>Монтаж, демонтаж и перемещение сваебойных и буровых машин при ветре 15 м/с и более или грозе не допускаются.</w:t>
      </w:r>
    </w:p>
    <w:p w:rsidR="005A3B91" w:rsidRDefault="005A3B91">
      <w:pPr>
        <w:pStyle w:val="ConsPlusNormal"/>
        <w:spacing w:before="220"/>
        <w:ind w:firstLine="540"/>
        <w:jc w:val="both"/>
      </w:pPr>
      <w: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5A3B91" w:rsidRDefault="005A3B91">
      <w:pPr>
        <w:pStyle w:val="ConsPlusNormal"/>
        <w:spacing w:before="220"/>
        <w:ind w:firstLine="540"/>
        <w:jc w:val="both"/>
      </w:pPr>
      <w: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5A3B91" w:rsidRDefault="005A3B91">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5A3B91" w:rsidRDefault="005A3B91">
      <w:pPr>
        <w:pStyle w:val="ConsPlusNormal"/>
        <w:spacing w:before="220"/>
        <w:ind w:firstLine="540"/>
        <w:jc w:val="both"/>
      </w:pPr>
      <w: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5A3B91" w:rsidRDefault="005A3B91">
      <w:pPr>
        <w:pStyle w:val="ConsPlusNormal"/>
        <w:spacing w:before="220"/>
        <w:ind w:firstLine="540"/>
        <w:jc w:val="both"/>
      </w:pPr>
      <w:r>
        <w:t>6.2.5. Перед началом буровых или сваебойных работ необходимо проверить:</w:t>
      </w:r>
    </w:p>
    <w:p w:rsidR="005A3B91" w:rsidRDefault="005A3B91">
      <w:pPr>
        <w:pStyle w:val="ConsPlusNormal"/>
        <w:spacing w:before="220"/>
        <w:ind w:firstLine="540"/>
        <w:jc w:val="both"/>
      </w:pPr>
      <w:r>
        <w:t xml:space="preserve">исправность звуковых и световых сигнальных устройств, ограничителя высоты подъема </w:t>
      </w:r>
      <w:r>
        <w:lastRenderedPageBreak/>
        <w:t>грузозахватного органа;</w:t>
      </w:r>
    </w:p>
    <w:p w:rsidR="005A3B91" w:rsidRDefault="005A3B91">
      <w:pPr>
        <w:pStyle w:val="ConsPlusNormal"/>
        <w:spacing w:before="220"/>
        <w:ind w:firstLine="540"/>
        <w:jc w:val="both"/>
      </w:pPr>
      <w:r>
        <w:t>состояние канатов для подъема механизмов, а также состояние грузозахватных устройств;</w:t>
      </w:r>
    </w:p>
    <w:p w:rsidR="005A3B91" w:rsidRDefault="005A3B91">
      <w:pPr>
        <w:pStyle w:val="ConsPlusNormal"/>
        <w:spacing w:before="220"/>
        <w:ind w:firstLine="540"/>
        <w:jc w:val="both"/>
      </w:pPr>
      <w:r>
        <w:t>исправность всех механизмов и металлоконструкций.</w:t>
      </w:r>
    </w:p>
    <w:p w:rsidR="005A3B91" w:rsidRDefault="005A3B91">
      <w:pPr>
        <w:pStyle w:val="ConsPlusNormal"/>
        <w:spacing w:before="220"/>
        <w:ind w:firstLine="540"/>
        <w:jc w:val="both"/>
      </w:pPr>
      <w: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5A3B91" w:rsidRDefault="005A3B91">
      <w:pPr>
        <w:pStyle w:val="ConsPlusNormal"/>
        <w:spacing w:before="220"/>
        <w:ind w:firstLine="540"/>
        <w:jc w:val="both"/>
      </w:pPr>
      <w:r>
        <w:t>6.2.7. Спуск и подъем бурового инструмента или сваи производится после подачи предупредительного сигнала.</w:t>
      </w:r>
    </w:p>
    <w:p w:rsidR="005A3B91" w:rsidRDefault="005A3B91">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A3B91" w:rsidRDefault="005A3B91">
      <w:pPr>
        <w:pStyle w:val="ConsPlusNormal"/>
        <w:spacing w:before="220"/>
        <w:ind w:firstLine="540"/>
        <w:jc w:val="both"/>
      </w:pPr>
      <w: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5A3B91" w:rsidRDefault="005A3B91">
      <w:pPr>
        <w:pStyle w:val="ConsPlusNormal"/>
        <w:spacing w:before="220"/>
        <w:ind w:firstLine="540"/>
        <w:jc w:val="both"/>
      </w:pPr>
      <w:r>
        <w:t>При подъеме свая должна удерживаться от раскачивания и кручения при помощи расчалок.</w:t>
      </w:r>
    </w:p>
    <w:p w:rsidR="005A3B91" w:rsidRDefault="005A3B91">
      <w:pPr>
        <w:pStyle w:val="ConsPlusNormal"/>
        <w:spacing w:before="220"/>
        <w:ind w:firstLine="540"/>
        <w:jc w:val="both"/>
      </w:pPr>
      <w:r>
        <w:t>Одновременный подъем сваебойного молота и сваи не допускается.</w:t>
      </w:r>
    </w:p>
    <w:p w:rsidR="005A3B91" w:rsidRDefault="005A3B91">
      <w:pPr>
        <w:pStyle w:val="ConsPlusNormal"/>
        <w:spacing w:before="220"/>
        <w:ind w:firstLine="540"/>
        <w:jc w:val="both"/>
      </w:pPr>
      <w: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A3B91" w:rsidRDefault="005A3B91">
      <w:pPr>
        <w:pStyle w:val="ConsPlusNormal"/>
        <w:spacing w:before="220"/>
        <w:ind w:firstLine="540"/>
        <w:jc w:val="both"/>
      </w:pPr>
      <w:r>
        <w:t>6.2.10. При резке забитых в грунт свай необходимо предусматривать меры, исключающие внезапное падение убираемой части.</w:t>
      </w:r>
    </w:p>
    <w:p w:rsidR="005A3B91" w:rsidRDefault="005A3B91">
      <w:pPr>
        <w:pStyle w:val="ConsPlusNormal"/>
        <w:spacing w:before="220"/>
        <w:ind w:firstLine="540"/>
        <w:jc w:val="both"/>
      </w:pPr>
      <w:r>
        <w:t>6.2.11. Установка свай и сваебойного оборудования производится без перерыва до полного их закрепления.</w:t>
      </w:r>
    </w:p>
    <w:p w:rsidR="005A3B91" w:rsidRDefault="005A3B91">
      <w:pPr>
        <w:pStyle w:val="ConsPlusNormal"/>
        <w:spacing w:before="220"/>
        <w:ind w:firstLine="540"/>
        <w:jc w:val="both"/>
      </w:pPr>
      <w:r>
        <w:t>Оставлять их на весу не допускается.</w:t>
      </w:r>
    </w:p>
    <w:p w:rsidR="005A3B91" w:rsidRDefault="005A3B91">
      <w:pPr>
        <w:pStyle w:val="ConsPlusNormal"/>
        <w:spacing w:before="220"/>
        <w:ind w:firstLine="540"/>
        <w:jc w:val="both"/>
      </w:pPr>
      <w: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5A3B91" w:rsidRDefault="005A3B91">
      <w:pPr>
        <w:pStyle w:val="ConsPlusNormal"/>
        <w:spacing w:before="220"/>
        <w:ind w:firstLine="540"/>
        <w:jc w:val="both"/>
      </w:pPr>
      <w: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5A3B91" w:rsidRDefault="005A3B91">
      <w:pPr>
        <w:pStyle w:val="ConsPlusNormal"/>
        <w:spacing w:before="220"/>
        <w:ind w:firstLine="540"/>
        <w:jc w:val="both"/>
      </w:pPr>
      <w:r>
        <w:t>При каждом перерыве в работе вибратор следует выключать.</w:t>
      </w:r>
    </w:p>
    <w:p w:rsidR="005A3B91" w:rsidRDefault="005A3B91">
      <w:pPr>
        <w:pStyle w:val="ConsPlusNormal"/>
        <w:spacing w:before="220"/>
        <w:ind w:firstLine="540"/>
        <w:jc w:val="both"/>
      </w:pPr>
      <w: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5A3B91" w:rsidRDefault="005A3B91">
      <w:pPr>
        <w:pStyle w:val="ConsPlusNormal"/>
        <w:spacing w:before="220"/>
        <w:ind w:firstLine="540"/>
        <w:jc w:val="both"/>
      </w:pPr>
      <w:r>
        <w:t>6.2.15. Последовательность разработки грунта под кромкой ножа опускного колодца должны обеспечивать его устойчивость. Глубина разработки грунта от кромки ножа колодца определяется согласно ППР.</w:t>
      </w:r>
    </w:p>
    <w:p w:rsidR="005A3B91" w:rsidRDefault="005A3B91">
      <w:pPr>
        <w:pStyle w:val="ConsPlusNormal"/>
        <w:spacing w:before="220"/>
        <w:ind w:firstLine="540"/>
        <w:jc w:val="both"/>
      </w:pPr>
      <w:r>
        <w:t>Не допускается разрабатывать грунт ниже 1 м от кромки ножа колодца.</w:t>
      </w:r>
    </w:p>
    <w:p w:rsidR="005A3B91" w:rsidRDefault="005A3B91">
      <w:pPr>
        <w:pStyle w:val="ConsPlusNormal"/>
        <w:spacing w:before="220"/>
        <w:ind w:firstLine="540"/>
        <w:jc w:val="both"/>
      </w:pPr>
      <w:r>
        <w:lastRenderedPageBreak/>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A3B91" w:rsidRDefault="005A3B91">
      <w:pPr>
        <w:pStyle w:val="ConsPlusNormal"/>
        <w:spacing w:before="220"/>
        <w:ind w:firstLine="540"/>
        <w:jc w:val="both"/>
      </w:pPr>
      <w:r>
        <w:t>6.2.17. Оборудование и трубопроводы, предназначенные для выполнения работ по замораживанию грунтов, должны быть испытаны:</w:t>
      </w:r>
    </w:p>
    <w:p w:rsidR="005A3B91" w:rsidRDefault="005A3B91">
      <w:pPr>
        <w:pStyle w:val="ConsPlusNormal"/>
        <w:spacing w:before="220"/>
        <w:ind w:firstLine="540"/>
        <w:jc w:val="both"/>
      </w:pPr>
      <w: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5A3B91" w:rsidRDefault="005A3B91">
      <w:pPr>
        <w:pStyle w:val="ConsPlusNormal"/>
        <w:spacing w:before="220"/>
        <w:ind w:firstLine="540"/>
        <w:jc w:val="both"/>
      </w:pPr>
      <w:r>
        <w:t>замораживающие колонки до опускания в скважины - гидравлическим давлением не менее 2,5 МПа.</w:t>
      </w:r>
    </w:p>
    <w:p w:rsidR="005A3B91" w:rsidRDefault="005A3B91">
      <w:pPr>
        <w:pStyle w:val="ConsPlusNormal"/>
        <w:spacing w:before="220"/>
        <w:ind w:firstLine="540"/>
        <w:jc w:val="both"/>
      </w:pPr>
      <w: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5A3B91" w:rsidRDefault="005A3B91">
      <w:pPr>
        <w:pStyle w:val="ConsPlusNormal"/>
        <w:spacing w:before="220"/>
        <w:ind w:firstLine="540"/>
        <w:jc w:val="both"/>
      </w:pPr>
      <w: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5A3B91" w:rsidRDefault="005A3B91">
      <w:pPr>
        <w:pStyle w:val="ConsPlusNormal"/>
        <w:spacing w:before="220"/>
        <w:ind w:firstLine="540"/>
        <w:jc w:val="both"/>
      </w:pPr>
      <w: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5A3B91" w:rsidRDefault="005A3B91">
      <w:pPr>
        <w:pStyle w:val="ConsPlusNormal"/>
        <w:spacing w:before="220"/>
        <w:ind w:firstLine="540"/>
        <w:jc w:val="both"/>
      </w:pPr>
      <w: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5A3B91" w:rsidRDefault="005A3B91">
      <w:pPr>
        <w:pStyle w:val="ConsPlusNormal"/>
        <w:spacing w:before="220"/>
        <w:ind w:firstLine="540"/>
        <w:jc w:val="both"/>
      </w:pPr>
      <w: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5A3B91" w:rsidRDefault="005A3B91">
      <w:pPr>
        <w:pStyle w:val="ConsPlusNormal"/>
      </w:pPr>
    </w:p>
    <w:p w:rsidR="005A3B91" w:rsidRDefault="005A3B91">
      <w:pPr>
        <w:pStyle w:val="ConsPlusNormal"/>
        <w:jc w:val="center"/>
        <w:outlineLvl w:val="1"/>
      </w:pPr>
      <w:r>
        <w:t>7. Бетонные работы</w:t>
      </w:r>
    </w:p>
    <w:p w:rsidR="005A3B91" w:rsidRDefault="005A3B91">
      <w:pPr>
        <w:pStyle w:val="ConsPlusNormal"/>
      </w:pPr>
    </w:p>
    <w:p w:rsidR="005A3B91" w:rsidRDefault="005A3B91">
      <w:pPr>
        <w:pStyle w:val="ConsPlusNormal"/>
        <w:jc w:val="center"/>
        <w:outlineLvl w:val="2"/>
      </w:pPr>
      <w:r>
        <w:t>7.1. Организация работ</w:t>
      </w:r>
    </w:p>
    <w:p w:rsidR="005A3B91" w:rsidRDefault="005A3B91">
      <w:pPr>
        <w:pStyle w:val="ConsPlusNormal"/>
      </w:pPr>
    </w:p>
    <w:p w:rsidR="005A3B91" w:rsidRDefault="005A3B91">
      <w:pPr>
        <w:pStyle w:val="ConsPlusNormal"/>
        <w:ind w:firstLine="540"/>
        <w:jc w:val="both"/>
      </w:pPr>
      <w:bookmarkStart w:id="6" w:name="P306"/>
      <w:bookmarkEnd w:id="6"/>
      <w: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расположение рабочих мест вблизи перепада по высоте 1,3 м и более;</w:t>
      </w:r>
    </w:p>
    <w:p w:rsidR="005A3B91" w:rsidRDefault="005A3B91">
      <w:pPr>
        <w:pStyle w:val="ConsPlusNormal"/>
        <w:spacing w:before="220"/>
        <w:ind w:firstLine="540"/>
        <w:jc w:val="both"/>
      </w:pPr>
      <w:r>
        <w:t>движущиеся машины и передвигаемые ими предметы;</w:t>
      </w:r>
    </w:p>
    <w:p w:rsidR="005A3B91" w:rsidRDefault="005A3B91">
      <w:pPr>
        <w:pStyle w:val="ConsPlusNormal"/>
        <w:spacing w:before="220"/>
        <w:ind w:firstLine="540"/>
        <w:jc w:val="both"/>
      </w:pPr>
      <w:r>
        <w:t>обрушение элементов конструкций;</w:t>
      </w:r>
    </w:p>
    <w:p w:rsidR="005A3B91" w:rsidRDefault="005A3B91">
      <w:pPr>
        <w:pStyle w:val="ConsPlusNormal"/>
        <w:spacing w:before="220"/>
        <w:ind w:firstLine="540"/>
        <w:jc w:val="both"/>
      </w:pPr>
      <w:r>
        <w:t>шум и вибрация;</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 xml:space="preserve">7.1.2. При наличии опасных и вредных производственных факторов, указанных в </w:t>
      </w:r>
      <w:hyperlink w:anchor="P306" w:history="1">
        <w:r>
          <w:rPr>
            <w:color w:val="0000FF"/>
          </w:rPr>
          <w:t>п. 7.1.1,</w:t>
        </w:r>
      </w:hyperlink>
      <w:r>
        <w:t xml:space="preserve"> </w:t>
      </w:r>
      <w:r>
        <w:lastRenderedPageBreak/>
        <w:t>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определение средств механизации для приготовления, транспортирования, подачи и укладки бетона;</w:t>
      </w:r>
    </w:p>
    <w:p w:rsidR="005A3B91" w:rsidRDefault="005A3B91">
      <w:pPr>
        <w:pStyle w:val="ConsPlusNormal"/>
        <w:spacing w:before="220"/>
        <w:ind w:firstLine="540"/>
        <w:jc w:val="both"/>
      </w:pPr>
      <w:r>
        <w:t>определение несущей способности и разработка проекта опалубки, а также последовательности ее установки и порядка разборки;</w:t>
      </w:r>
    </w:p>
    <w:p w:rsidR="005A3B91" w:rsidRDefault="005A3B91">
      <w:pPr>
        <w:pStyle w:val="ConsPlusNormal"/>
        <w:spacing w:before="220"/>
        <w:ind w:firstLine="540"/>
        <w:jc w:val="both"/>
      </w:pPr>
      <w:r>
        <w:t>разработка мероприятий и средств по обеспечению безопасности рабочих мест на высоте;</w:t>
      </w:r>
    </w:p>
    <w:p w:rsidR="005A3B91" w:rsidRDefault="005A3B91">
      <w:pPr>
        <w:pStyle w:val="ConsPlusNormal"/>
        <w:spacing w:before="220"/>
        <w:ind w:firstLine="540"/>
        <w:jc w:val="both"/>
      </w:pPr>
      <w:r>
        <w:t>разработка мероприятий и средств по уходу за бетоном в холодное и теплое время года.</w:t>
      </w:r>
    </w:p>
    <w:p w:rsidR="005A3B91" w:rsidRDefault="005A3B91">
      <w:pPr>
        <w:pStyle w:val="ConsPlusNormal"/>
        <w:spacing w:before="220"/>
        <w:ind w:firstLine="540"/>
        <w:jc w:val="both"/>
      </w:pPr>
      <w:r>
        <w:t xml:space="preserve">7.1.3. При монтаже опалубки, а также установке арматурных каркасов следует руководствоваться требованиями </w:t>
      </w:r>
      <w:hyperlink w:anchor="P381" w:history="1">
        <w:r>
          <w:rPr>
            <w:color w:val="0000FF"/>
          </w:rPr>
          <w:t>раздела 8</w:t>
        </w:r>
      </w:hyperlink>
      <w:r>
        <w:t xml:space="preserve"> "Монтажные работы" настоящих норм и правил.</w:t>
      </w:r>
    </w:p>
    <w:p w:rsidR="005A3B91" w:rsidRDefault="005A3B91">
      <w:pPr>
        <w:pStyle w:val="ConsPlusNormal"/>
        <w:spacing w:before="220"/>
        <w:ind w:firstLine="540"/>
        <w:jc w:val="both"/>
      </w:pPr>
      <w: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5A3B91" w:rsidRDefault="005A3B91">
      <w:pPr>
        <w:pStyle w:val="ConsPlusNormal"/>
        <w:spacing w:before="220"/>
        <w:ind w:firstLine="540"/>
        <w:jc w:val="both"/>
      </w:pPr>
      <w: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5A3B91" w:rsidRDefault="005A3B91">
      <w:pPr>
        <w:pStyle w:val="ConsPlusNormal"/>
        <w:spacing w:before="220"/>
        <w:ind w:firstLine="540"/>
        <w:jc w:val="both"/>
      </w:pPr>
      <w: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5A3B91" w:rsidRDefault="005A3B91">
      <w:pPr>
        <w:pStyle w:val="ConsPlusNormal"/>
      </w:pPr>
    </w:p>
    <w:p w:rsidR="005A3B91" w:rsidRDefault="005A3B91">
      <w:pPr>
        <w:pStyle w:val="ConsPlusNormal"/>
        <w:jc w:val="center"/>
        <w:outlineLvl w:val="2"/>
      </w:pPr>
      <w:r>
        <w:t>7.2. Организация рабочих мест</w:t>
      </w:r>
    </w:p>
    <w:p w:rsidR="005A3B91" w:rsidRDefault="005A3B91">
      <w:pPr>
        <w:pStyle w:val="ConsPlusNormal"/>
      </w:pPr>
    </w:p>
    <w:p w:rsidR="005A3B91" w:rsidRDefault="005A3B91">
      <w:pPr>
        <w:pStyle w:val="ConsPlusNormal"/>
        <w:ind w:firstLine="540"/>
        <w:jc w:val="both"/>
      </w:pPr>
      <w: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5A3B91" w:rsidRDefault="005A3B91">
      <w:pPr>
        <w:pStyle w:val="ConsPlusNormal"/>
        <w:spacing w:before="220"/>
        <w:ind w:firstLine="540"/>
        <w:jc w:val="both"/>
      </w:pPr>
      <w: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5" w:history="1">
        <w:r>
          <w:rPr>
            <w:color w:val="0000FF"/>
          </w:rPr>
          <w:t>СНиП 12-03</w:t>
        </w:r>
      </w:hyperlink>
      <w:r>
        <w:t>.</w:t>
      </w:r>
    </w:p>
    <w:p w:rsidR="005A3B91" w:rsidRDefault="005A3B91">
      <w:pPr>
        <w:pStyle w:val="ConsPlusNormal"/>
        <w:spacing w:before="220"/>
        <w:ind w:firstLine="540"/>
        <w:jc w:val="both"/>
      </w:pPr>
      <w: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5A3B91" w:rsidRDefault="005A3B91">
      <w:pPr>
        <w:pStyle w:val="ConsPlusNormal"/>
        <w:spacing w:before="220"/>
        <w:ind w:firstLine="540"/>
        <w:jc w:val="both"/>
      </w:pPr>
      <w: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5A3B91" w:rsidRDefault="005A3B91">
      <w:pPr>
        <w:pStyle w:val="ConsPlusNormal"/>
        <w:spacing w:before="220"/>
        <w:ind w:firstLine="540"/>
        <w:jc w:val="both"/>
      </w:pPr>
      <w:r>
        <w:t>7.2.5. После отсечения части скользящей опалубки и подвесных лесов торцевые стороны должны быть ограждены.</w:t>
      </w:r>
    </w:p>
    <w:p w:rsidR="005A3B91" w:rsidRDefault="005A3B91">
      <w:pPr>
        <w:pStyle w:val="ConsPlusNormal"/>
        <w:spacing w:before="220"/>
        <w:ind w:firstLine="540"/>
        <w:jc w:val="both"/>
      </w:pPr>
      <w: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A3B91" w:rsidRDefault="005A3B91">
      <w:pPr>
        <w:pStyle w:val="ConsPlusNormal"/>
        <w:spacing w:before="220"/>
        <w:ind w:firstLine="540"/>
        <w:jc w:val="both"/>
      </w:pPr>
      <w:r>
        <w:t>7.2.7. Ходить по уложенной арматуре допускается только по специальным настилам шириной не менее 0,6 м, уложенным на арматурный каркас.</w:t>
      </w:r>
    </w:p>
    <w:p w:rsidR="005A3B91" w:rsidRDefault="005A3B91">
      <w:pPr>
        <w:pStyle w:val="ConsPlusNormal"/>
        <w:spacing w:before="220"/>
        <w:ind w:firstLine="540"/>
        <w:jc w:val="both"/>
      </w:pPr>
      <w: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w:t>
      </w:r>
      <w:r>
        <w:lastRenderedPageBreak/>
        <w:t xml:space="preserve">освидетельствованы согласно </w:t>
      </w:r>
      <w:hyperlink r:id="rId16" w:history="1">
        <w:r>
          <w:rPr>
            <w:color w:val="0000FF"/>
          </w:rPr>
          <w:t>ПБ 10-382</w:t>
        </w:r>
      </w:hyperlink>
      <w:r>
        <w:t>.</w:t>
      </w:r>
    </w:p>
    <w:p w:rsidR="005A3B91" w:rsidRDefault="005A3B91">
      <w:pPr>
        <w:pStyle w:val="ConsPlusNormal"/>
        <w:spacing w:before="220"/>
        <w:ind w:firstLine="540"/>
        <w:jc w:val="both"/>
      </w:pPr>
      <w:r>
        <w:t>7.2.9. На участках натяжения арматуры в местах прохода людей должны быть установлены защитные ограждения высотой не менее 1,8 м.</w:t>
      </w:r>
    </w:p>
    <w:p w:rsidR="005A3B91" w:rsidRDefault="005A3B91">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A3B91" w:rsidRDefault="005A3B91">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5A3B91" w:rsidRDefault="005A3B91">
      <w:pPr>
        <w:pStyle w:val="ConsPlusNormal"/>
        <w:spacing w:before="220"/>
        <w:ind w:firstLine="540"/>
        <w:jc w:val="both"/>
      </w:pPr>
      <w:r>
        <w:t>7.2.10. При применении бетонных смесей с химическими добавками следует использовать защитные перчатки и очки.</w:t>
      </w:r>
    </w:p>
    <w:p w:rsidR="005A3B91" w:rsidRDefault="005A3B91">
      <w:pPr>
        <w:pStyle w:val="ConsPlusNormal"/>
        <w:spacing w:before="220"/>
        <w:ind w:firstLine="540"/>
        <w:jc w:val="both"/>
      </w:pPr>
      <w:r>
        <w:t>7.2.11. Работники, укладывающие бетонную смесь на поверхности, имеющей уклон более 20 град., должны пользоваться предохранительными поясами.</w:t>
      </w:r>
    </w:p>
    <w:p w:rsidR="005A3B91" w:rsidRDefault="005A3B91">
      <w:pPr>
        <w:pStyle w:val="ConsPlusNormal"/>
        <w:spacing w:before="220"/>
        <w:ind w:firstLine="540"/>
        <w:jc w:val="both"/>
      </w:pPr>
      <w: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A3B91" w:rsidRDefault="005A3B91">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5A3B91" w:rsidRDefault="005A3B91">
      <w:pPr>
        <w:pStyle w:val="ConsPlusNormal"/>
        <w:spacing w:before="220"/>
        <w:ind w:firstLine="540"/>
        <w:jc w:val="both"/>
      </w:pPr>
      <w:r>
        <w:t>7.2.13. Заготовка и укрупнительная сборка арматуры должна выполняться в специально предназначенных для этого местах.</w:t>
      </w:r>
    </w:p>
    <w:p w:rsidR="005A3B91" w:rsidRDefault="005A3B91">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5A3B91" w:rsidRDefault="005A3B91">
      <w:pPr>
        <w:pStyle w:val="ConsPlusNormal"/>
        <w:spacing w:before="220"/>
        <w:ind w:firstLine="540"/>
        <w:jc w:val="both"/>
      </w:pPr>
      <w:r>
        <w:t>7.2.14. Зона электропрогрева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5A3B91" w:rsidRDefault="005A3B91">
      <w:pPr>
        <w:pStyle w:val="ConsPlusNormal"/>
      </w:pPr>
    </w:p>
    <w:p w:rsidR="005A3B91" w:rsidRDefault="005A3B91">
      <w:pPr>
        <w:pStyle w:val="ConsPlusNormal"/>
        <w:jc w:val="center"/>
        <w:outlineLvl w:val="2"/>
      </w:pPr>
      <w:r>
        <w:t>7.3. Порядок производства работ</w:t>
      </w:r>
    </w:p>
    <w:p w:rsidR="005A3B91" w:rsidRDefault="005A3B91">
      <w:pPr>
        <w:pStyle w:val="ConsPlusNormal"/>
      </w:pPr>
    </w:p>
    <w:p w:rsidR="005A3B91" w:rsidRDefault="005A3B91">
      <w:pPr>
        <w:pStyle w:val="ConsPlusNormal"/>
        <w:ind w:firstLine="540"/>
        <w:jc w:val="both"/>
      </w:pPr>
      <w:r>
        <w:t>7.3.1. Работа смесительных машин должна осуществляться при соблюдении следующих требований:</w:t>
      </w:r>
    </w:p>
    <w:p w:rsidR="005A3B91" w:rsidRDefault="005A3B91">
      <w:pPr>
        <w:pStyle w:val="ConsPlusNormal"/>
        <w:spacing w:before="220"/>
        <w:ind w:firstLine="540"/>
        <w:jc w:val="both"/>
      </w:pPr>
      <w:r>
        <w:t>очистка приямков для загрузочных ковшей должна осуществляться после надежного закрепления ковша в поднятом положении;</w:t>
      </w:r>
    </w:p>
    <w:p w:rsidR="005A3B91" w:rsidRDefault="005A3B91">
      <w:pPr>
        <w:pStyle w:val="ConsPlusNormal"/>
        <w:spacing w:before="220"/>
        <w:ind w:firstLine="540"/>
        <w:jc w:val="both"/>
      </w:pPr>
      <w:r>
        <w:t>очистка барабанов и корыт смесительных машин допускается только после остановки машины и снятия напряжения.</w:t>
      </w:r>
    </w:p>
    <w:p w:rsidR="005A3B91" w:rsidRDefault="005A3B91">
      <w:pPr>
        <w:pStyle w:val="ConsPlusNormal"/>
        <w:spacing w:before="220"/>
        <w:ind w:firstLine="540"/>
        <w:jc w:val="both"/>
      </w:pPr>
      <w:r>
        <w:t>7.3.2. При выполнении работ по заготовке арматуры необходимо:</w:t>
      </w:r>
    </w:p>
    <w:p w:rsidR="005A3B91" w:rsidRDefault="005A3B91">
      <w:pPr>
        <w:pStyle w:val="ConsPlusNormal"/>
        <w:spacing w:before="220"/>
        <w:ind w:firstLine="540"/>
        <w:jc w:val="both"/>
      </w:pPr>
      <w:r>
        <w:t>устанавливать защитные ограждения рабочих мест, предназначенных для разматывания бухт (мотков) и выправления арматуры;</w:t>
      </w:r>
    </w:p>
    <w:p w:rsidR="005A3B91" w:rsidRDefault="005A3B91">
      <w:pPr>
        <w:pStyle w:val="ConsPlusNormal"/>
        <w:spacing w:before="220"/>
        <w:ind w:firstLine="540"/>
        <w:jc w:val="both"/>
      </w:pPr>
      <w:r>
        <w:t>при резке станками стержней арматуры на отрезки длиной менее 0,3 м применять приспособления, предупреждающие их разлет;</w:t>
      </w:r>
    </w:p>
    <w:p w:rsidR="005A3B91" w:rsidRDefault="005A3B91">
      <w:pPr>
        <w:pStyle w:val="ConsPlusNormal"/>
        <w:spacing w:before="220"/>
        <w:ind w:firstLine="540"/>
        <w:jc w:val="both"/>
      </w:pPr>
      <w:r>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5A3B91" w:rsidRDefault="005A3B91">
      <w:pPr>
        <w:pStyle w:val="ConsPlusNormal"/>
        <w:spacing w:before="220"/>
        <w:ind w:firstLine="540"/>
        <w:jc w:val="both"/>
      </w:pPr>
      <w:r>
        <w:lastRenderedPageBreak/>
        <w:t>складывать заготовленную арматуру в специально отведенных для этого местах;</w:t>
      </w:r>
    </w:p>
    <w:p w:rsidR="005A3B91" w:rsidRDefault="005A3B91">
      <w:pPr>
        <w:pStyle w:val="ConsPlusNormal"/>
        <w:spacing w:before="220"/>
        <w:ind w:firstLine="540"/>
        <w:jc w:val="both"/>
      </w:pPr>
      <w:r>
        <w:t>закрывать щитами торцевые части стержней арматуры в местах общих проходов, имеющих ширину менее 1 м.</w:t>
      </w:r>
    </w:p>
    <w:p w:rsidR="005A3B91" w:rsidRDefault="005A3B91">
      <w:pPr>
        <w:pStyle w:val="ConsPlusNormal"/>
        <w:spacing w:before="220"/>
        <w:ind w:firstLine="540"/>
        <w:jc w:val="both"/>
      </w:pPr>
      <w:r>
        <w:t>7.3.3. Элементы каркасов арматуры необходимо пакетировать с учетом условий их подъема, складирования и транспортирования к месту монтажа.</w:t>
      </w:r>
    </w:p>
    <w:p w:rsidR="005A3B91" w:rsidRDefault="005A3B91">
      <w:pPr>
        <w:pStyle w:val="ConsPlusNormal"/>
        <w:spacing w:before="220"/>
        <w:ind w:firstLine="540"/>
        <w:jc w:val="both"/>
      </w:pPr>
      <w: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5A3B91" w:rsidRDefault="005A3B91">
      <w:pPr>
        <w:pStyle w:val="ConsPlusNormal"/>
        <w:spacing w:before="220"/>
        <w:ind w:firstLine="540"/>
        <w:jc w:val="both"/>
      </w:pPr>
      <w: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rsidR="005A3B91" w:rsidRDefault="005A3B91">
      <w:pPr>
        <w:pStyle w:val="ConsPlusNormal"/>
        <w:spacing w:before="220"/>
        <w:ind w:firstLine="540"/>
        <w:jc w:val="both"/>
      </w:pPr>
      <w: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5A3B91" w:rsidRDefault="005A3B91">
      <w:pPr>
        <w:pStyle w:val="ConsPlusNormal"/>
        <w:spacing w:before="220"/>
        <w:ind w:firstLine="540"/>
        <w:jc w:val="both"/>
      </w:pPr>
      <w: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5A3B91" w:rsidRDefault="005A3B91">
      <w:pPr>
        <w:pStyle w:val="ConsPlusNormal"/>
        <w:spacing w:before="220"/>
        <w:ind w:firstLine="540"/>
        <w:jc w:val="both"/>
      </w:pPr>
      <w:r>
        <w:t>7.3.7. При подаче бетона с помощью бетононасоса необходимо:</w:t>
      </w:r>
    </w:p>
    <w:p w:rsidR="005A3B91" w:rsidRDefault="005A3B91">
      <w:pPr>
        <w:pStyle w:val="ConsPlusNormal"/>
        <w:spacing w:before="220"/>
        <w:ind w:firstLine="540"/>
        <w:jc w:val="both"/>
      </w:pPr>
      <w:r>
        <w:t>удалять всех работающих от бетоновода на время продувки на расстояние не менее 10 м;</w:t>
      </w:r>
    </w:p>
    <w:p w:rsidR="005A3B91" w:rsidRDefault="005A3B91">
      <w:pPr>
        <w:pStyle w:val="ConsPlusNormal"/>
        <w:spacing w:before="220"/>
        <w:ind w:firstLine="540"/>
        <w:jc w:val="both"/>
      </w:pPr>
      <w:r>
        <w:t>укладывать бетоноводы на прокладки для снижения воздействия динамической нагрузки на арматурный каркас и опалубку при подаче бетона.</w:t>
      </w:r>
    </w:p>
    <w:p w:rsidR="005A3B91" w:rsidRDefault="005A3B91">
      <w:pPr>
        <w:pStyle w:val="ConsPlusNormal"/>
        <w:spacing w:before="220"/>
        <w:ind w:firstLine="540"/>
        <w:jc w:val="both"/>
      </w:pPr>
      <w:r>
        <w:t>7.3.8. Удаление пробки в бетоноводе сжатым воздухом допускается при условии:</w:t>
      </w:r>
    </w:p>
    <w:p w:rsidR="005A3B91" w:rsidRDefault="005A3B91">
      <w:pPr>
        <w:pStyle w:val="ConsPlusNormal"/>
        <w:spacing w:before="220"/>
        <w:ind w:firstLine="540"/>
        <w:jc w:val="both"/>
      </w:pPr>
      <w:r>
        <w:t>наличия защитного щита у выходного отверстия бетоновода;</w:t>
      </w:r>
    </w:p>
    <w:p w:rsidR="005A3B91" w:rsidRDefault="005A3B91">
      <w:pPr>
        <w:pStyle w:val="ConsPlusNormal"/>
        <w:spacing w:before="220"/>
        <w:ind w:firstLine="540"/>
        <w:jc w:val="both"/>
      </w:pPr>
      <w:r>
        <w:t>нахождения работающих на расстоянии не менее 10 м от выходного отверстия бетоновода;</w:t>
      </w:r>
    </w:p>
    <w:p w:rsidR="005A3B91" w:rsidRDefault="005A3B91">
      <w:pPr>
        <w:pStyle w:val="ConsPlusNormal"/>
        <w:spacing w:before="220"/>
        <w:ind w:firstLine="540"/>
        <w:jc w:val="both"/>
      </w:pPr>
      <w:r>
        <w:t>осуществления подачи воздуха в бетоновод равномерно, не превышая допустимого давления.</w:t>
      </w:r>
    </w:p>
    <w:p w:rsidR="005A3B91" w:rsidRDefault="005A3B91">
      <w:pPr>
        <w:pStyle w:val="ConsPlusNormal"/>
        <w:spacing w:before="220"/>
        <w:ind w:firstLine="540"/>
        <w:jc w:val="both"/>
      </w:pPr>
      <w: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5A3B91" w:rsidRDefault="005A3B91">
      <w:pPr>
        <w:pStyle w:val="ConsPlusNormal"/>
        <w:spacing w:before="220"/>
        <w:ind w:firstLine="540"/>
        <w:jc w:val="both"/>
      </w:pPr>
      <w:r>
        <w:t>7.3.9. При установке элементов опалубки в несколько ярусов каждый последующий ярус следует устанавливать после закрепления нижнего яруса.</w:t>
      </w:r>
    </w:p>
    <w:p w:rsidR="005A3B91" w:rsidRDefault="005A3B91">
      <w:pPr>
        <w:pStyle w:val="ConsPlusNormal"/>
        <w:spacing w:before="220"/>
        <w:ind w:firstLine="540"/>
        <w:jc w:val="both"/>
      </w:pPr>
      <w:r>
        <w:t>7.3.10. Разборка опалубки должна производиться после достижения бетоном заданной прочности.</w:t>
      </w:r>
    </w:p>
    <w:p w:rsidR="005A3B91" w:rsidRDefault="005A3B91">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5A3B91" w:rsidRDefault="005A3B91">
      <w:pPr>
        <w:pStyle w:val="ConsPlusNormal"/>
        <w:spacing w:before="220"/>
        <w:ind w:firstLine="540"/>
        <w:jc w:val="both"/>
      </w:pPr>
      <w: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5A3B91" w:rsidRDefault="005A3B91">
      <w:pPr>
        <w:pStyle w:val="ConsPlusNormal"/>
        <w:spacing w:before="220"/>
        <w:ind w:firstLine="540"/>
        <w:jc w:val="both"/>
      </w:pPr>
      <w:r>
        <w:t xml:space="preserve">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w:t>
      </w:r>
      <w:r>
        <w:lastRenderedPageBreak/>
        <w:t>операции, находиться на секциях опалубки или лесов запрещается.</w:t>
      </w:r>
    </w:p>
    <w:p w:rsidR="005A3B91" w:rsidRDefault="005A3B91">
      <w:pPr>
        <w:pStyle w:val="ConsPlusNormal"/>
        <w:spacing w:before="220"/>
        <w:ind w:firstLine="540"/>
        <w:jc w:val="both"/>
      </w:pPr>
      <w: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A3B91" w:rsidRDefault="005A3B91">
      <w:pPr>
        <w:pStyle w:val="ConsPlusNormal"/>
        <w:spacing w:before="220"/>
        <w:ind w:firstLine="540"/>
        <w:jc w:val="both"/>
      </w:pPr>
      <w: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5A3B91" w:rsidRDefault="005A3B91">
      <w:pPr>
        <w:pStyle w:val="ConsPlusNormal"/>
        <w:spacing w:before="220"/>
        <w:ind w:firstLine="540"/>
        <w:jc w:val="both"/>
      </w:pPr>
      <w: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5A3B91" w:rsidRDefault="005A3B91">
      <w:pPr>
        <w:pStyle w:val="ConsPlusNormal"/>
        <w:spacing w:before="220"/>
        <w:ind w:firstLine="540"/>
        <w:jc w:val="both"/>
      </w:pPr>
      <w: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5A3B91" w:rsidRDefault="005A3B91">
      <w:pPr>
        <w:pStyle w:val="ConsPlusNormal"/>
        <w:spacing w:before="220"/>
        <w:ind w:firstLine="540"/>
        <w:jc w:val="both"/>
      </w:pPr>
      <w:r>
        <w:t>7.3.17. Зона электропрогрева бетона должна находиться под круглосуточным наблюдением электромонтеров, выполняющих монтаж электросети.</w:t>
      </w:r>
    </w:p>
    <w:p w:rsidR="005A3B91" w:rsidRDefault="005A3B91">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 - допуску в соответствии с межотраслевыми </w:t>
      </w:r>
      <w:hyperlink r:id="rId17" w:history="1">
        <w:r>
          <w:rPr>
            <w:color w:val="0000FF"/>
          </w:rPr>
          <w:t>правилами</w:t>
        </w:r>
      </w:hyperlink>
      <w:r>
        <w:t xml:space="preserve"> по охране труда при эксплуатации электроустановок.</w:t>
      </w:r>
    </w:p>
    <w:p w:rsidR="005A3B91" w:rsidRDefault="005A3B91">
      <w:pPr>
        <w:pStyle w:val="ConsPlusNormal"/>
        <w:spacing w:before="220"/>
        <w:ind w:firstLine="540"/>
        <w:jc w:val="both"/>
      </w:pPr>
      <w: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5A3B91" w:rsidRDefault="005A3B91">
      <w:pPr>
        <w:pStyle w:val="ConsPlusNormal"/>
        <w:spacing w:before="220"/>
        <w:ind w:firstLine="540"/>
        <w:jc w:val="both"/>
      </w:pPr>
      <w:r>
        <w:t>7.3.19.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5A3B91" w:rsidRDefault="005A3B91">
      <w:pPr>
        <w:pStyle w:val="ConsPlusNormal"/>
      </w:pPr>
    </w:p>
    <w:p w:rsidR="005A3B91" w:rsidRDefault="005A3B91">
      <w:pPr>
        <w:pStyle w:val="ConsPlusNormal"/>
        <w:jc w:val="center"/>
        <w:outlineLvl w:val="1"/>
      </w:pPr>
      <w:bookmarkStart w:id="7" w:name="P381"/>
      <w:bookmarkEnd w:id="7"/>
      <w:r>
        <w:t>8. Монтажные работы</w:t>
      </w:r>
    </w:p>
    <w:p w:rsidR="005A3B91" w:rsidRDefault="005A3B91">
      <w:pPr>
        <w:pStyle w:val="ConsPlusNormal"/>
      </w:pPr>
    </w:p>
    <w:p w:rsidR="005A3B91" w:rsidRDefault="005A3B91">
      <w:pPr>
        <w:pStyle w:val="ConsPlusNormal"/>
        <w:jc w:val="center"/>
        <w:outlineLvl w:val="2"/>
      </w:pPr>
      <w:r>
        <w:t>8.1. Организация работ</w:t>
      </w:r>
    </w:p>
    <w:p w:rsidR="005A3B91" w:rsidRDefault="005A3B91">
      <w:pPr>
        <w:pStyle w:val="ConsPlusNormal"/>
      </w:pPr>
    </w:p>
    <w:p w:rsidR="005A3B91" w:rsidRDefault="005A3B91">
      <w:pPr>
        <w:pStyle w:val="ConsPlusNormal"/>
        <w:ind w:firstLine="540"/>
        <w:jc w:val="both"/>
      </w:pPr>
      <w:bookmarkStart w:id="8" w:name="P385"/>
      <w:bookmarkEnd w:id="8"/>
      <w:r>
        <w:rPr>
          <w:highlight w:val="yellow"/>
        </w:rP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расположение рабочих мест вблизи перепада по высоте 1,3 м и более;</w:t>
      </w:r>
    </w:p>
    <w:p w:rsidR="005A3B91" w:rsidRDefault="005A3B91">
      <w:pPr>
        <w:pStyle w:val="ConsPlusNormal"/>
        <w:spacing w:before="220"/>
        <w:ind w:firstLine="540"/>
        <w:jc w:val="both"/>
      </w:pPr>
      <w:r>
        <w:rPr>
          <w:highlight w:val="yellow"/>
        </w:rPr>
        <w:t>передвигающиеся конструкции, грузы;</w:t>
      </w:r>
    </w:p>
    <w:p w:rsidR="005A3B91" w:rsidRDefault="005A3B91">
      <w:pPr>
        <w:pStyle w:val="ConsPlusNormal"/>
        <w:spacing w:before="220"/>
        <w:ind w:firstLine="540"/>
        <w:jc w:val="both"/>
      </w:pPr>
      <w:r>
        <w:t>обрушение незакрепленных элементов конструкций зданий и сооружений;</w:t>
      </w:r>
    </w:p>
    <w:p w:rsidR="005A3B91" w:rsidRDefault="005A3B91">
      <w:pPr>
        <w:pStyle w:val="ConsPlusNormal"/>
        <w:spacing w:before="220"/>
        <w:ind w:firstLine="540"/>
        <w:jc w:val="both"/>
      </w:pPr>
      <w:r>
        <w:t>падение вышерасположенных материалов, инструмента;</w:t>
      </w:r>
    </w:p>
    <w:p w:rsidR="005A3B91" w:rsidRDefault="005A3B91">
      <w:pPr>
        <w:pStyle w:val="ConsPlusNormal"/>
        <w:spacing w:before="220"/>
        <w:ind w:firstLine="540"/>
        <w:jc w:val="both"/>
      </w:pPr>
      <w:r>
        <w:t>опрокидывание машин, падение их частей;</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 xml:space="preserve">8.1.2. При наличии опасных и вредных производственных факторов, указанных в </w:t>
      </w:r>
      <w:hyperlink w:anchor="P385" w:history="1">
        <w:r>
          <w:rPr>
            <w:color w:val="0000FF"/>
          </w:rPr>
          <w:t>п. 8.1.1,</w:t>
        </w:r>
      </w:hyperlink>
      <w:r>
        <w:t xml:space="preserve">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w:t>
      </w:r>
      <w:r>
        <w:lastRenderedPageBreak/>
        <w:t>труда:</w:t>
      </w:r>
    </w:p>
    <w:p w:rsidR="005A3B91" w:rsidRDefault="005A3B91">
      <w:pPr>
        <w:pStyle w:val="ConsPlusNormal"/>
        <w:spacing w:before="220"/>
        <w:ind w:firstLine="540"/>
        <w:jc w:val="both"/>
      </w:pPr>
      <w:r>
        <w:t>определение марки крана, места установки и опасных зон при его работе;</w:t>
      </w:r>
    </w:p>
    <w:p w:rsidR="005A3B91" w:rsidRDefault="005A3B91">
      <w:pPr>
        <w:pStyle w:val="ConsPlusNormal"/>
        <w:spacing w:before="220"/>
        <w:ind w:firstLine="540"/>
        <w:jc w:val="both"/>
      </w:pPr>
      <w:r>
        <w:t>обеспечение безопасности рабочих мест на высоте;</w:t>
      </w:r>
    </w:p>
    <w:p w:rsidR="005A3B91" w:rsidRDefault="005A3B91">
      <w:pPr>
        <w:pStyle w:val="ConsPlusNormal"/>
        <w:spacing w:before="220"/>
        <w:ind w:firstLine="540"/>
        <w:jc w:val="both"/>
      </w:pPr>
      <w:r>
        <w:t>определение последовательности установки конструкций;</w:t>
      </w:r>
    </w:p>
    <w:p w:rsidR="005A3B91" w:rsidRDefault="005A3B91">
      <w:pPr>
        <w:pStyle w:val="ConsPlusNormal"/>
        <w:spacing w:before="220"/>
        <w:ind w:firstLine="540"/>
        <w:jc w:val="both"/>
      </w:pPr>
      <w:r>
        <w:t>обеспечение устойчивости конструкций и частей здания в процессе сборки;</w:t>
      </w:r>
    </w:p>
    <w:p w:rsidR="005A3B91" w:rsidRDefault="005A3B91">
      <w:pPr>
        <w:pStyle w:val="ConsPlusNormal"/>
        <w:spacing w:before="220"/>
        <w:ind w:firstLine="540"/>
        <w:jc w:val="both"/>
      </w:pPr>
      <w:r>
        <w:t>определение схем и способов укрупнительной сборки элементов конструкций.</w:t>
      </w:r>
    </w:p>
    <w:p w:rsidR="005A3B91" w:rsidRDefault="005A3B91">
      <w:pPr>
        <w:pStyle w:val="ConsPlusNormal"/>
        <w:spacing w:before="220"/>
        <w:ind w:firstLine="540"/>
        <w:jc w:val="both"/>
      </w:pPr>
      <w:r>
        <w:t>8.1.3. На участке (захватке), где ведутся монтажные работы, не допускается выполнение других работ и нахождение посторонних лиц.</w:t>
      </w:r>
    </w:p>
    <w:p w:rsidR="005A3B91" w:rsidRDefault="005A3B91">
      <w:pPr>
        <w:pStyle w:val="ConsPlusNormal"/>
        <w:spacing w:before="220"/>
        <w:ind w:firstLine="540"/>
        <w:jc w:val="both"/>
      </w:pPr>
      <w: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5A3B91" w:rsidRDefault="005A3B91">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5A3B91" w:rsidRDefault="005A3B91">
      <w:pPr>
        <w:pStyle w:val="ConsPlusNormal"/>
        <w:spacing w:before="220"/>
        <w:ind w:firstLine="540"/>
        <w:jc w:val="both"/>
      </w:pPr>
      <w: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5A3B91" w:rsidRDefault="005A3B91">
      <w:pPr>
        <w:pStyle w:val="ConsPlusNormal"/>
        <w:spacing w:before="220"/>
        <w:ind w:firstLine="540"/>
        <w:jc w:val="both"/>
      </w:pPr>
      <w: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5A3B91" w:rsidRDefault="005A3B91">
      <w:pPr>
        <w:pStyle w:val="ConsPlusNormal"/>
        <w:spacing w:before="220"/>
        <w:ind w:firstLine="540"/>
        <w:jc w:val="both"/>
      </w:pPr>
      <w: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5A3B91" w:rsidRDefault="005A3B91">
      <w:pPr>
        <w:pStyle w:val="ConsPlusNormal"/>
        <w:spacing w:before="220"/>
        <w:ind w:firstLine="540"/>
        <w:jc w:val="both"/>
      </w:pPr>
      <w: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A3B91" w:rsidRDefault="005A3B91">
      <w:pPr>
        <w:pStyle w:val="ConsPlusNormal"/>
        <w:spacing w:before="220"/>
        <w:ind w:firstLine="540"/>
        <w:jc w:val="both"/>
      </w:pPr>
      <w: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5A3B91" w:rsidRDefault="005A3B91">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5A3B91" w:rsidRDefault="005A3B91">
      <w:pPr>
        <w:pStyle w:val="ConsPlusNormal"/>
        <w:spacing w:before="220"/>
        <w:ind w:firstLine="540"/>
        <w:jc w:val="both"/>
      </w:pPr>
      <w: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5A3B91" w:rsidRDefault="005A3B91">
      <w:pPr>
        <w:pStyle w:val="ConsPlusNormal"/>
        <w:spacing w:before="220"/>
        <w:ind w:firstLine="540"/>
        <w:jc w:val="both"/>
      </w:pPr>
      <w: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5A3B91" w:rsidRDefault="005A3B91">
      <w:pPr>
        <w:pStyle w:val="ConsPlusNormal"/>
      </w:pPr>
    </w:p>
    <w:p w:rsidR="005A3B91" w:rsidRDefault="005A3B91">
      <w:pPr>
        <w:pStyle w:val="ConsPlusNormal"/>
        <w:jc w:val="center"/>
        <w:outlineLvl w:val="2"/>
      </w:pPr>
      <w:r>
        <w:t>8.2. Организация рабочих мест</w:t>
      </w:r>
    </w:p>
    <w:p w:rsidR="005A3B91" w:rsidRDefault="005A3B91">
      <w:pPr>
        <w:pStyle w:val="ConsPlusNormal"/>
      </w:pPr>
    </w:p>
    <w:p w:rsidR="005A3B91" w:rsidRDefault="005A3B91">
      <w:pPr>
        <w:pStyle w:val="ConsPlusNormal"/>
        <w:ind w:firstLine="540"/>
        <w:jc w:val="both"/>
      </w:pPr>
      <w: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5A3B91" w:rsidRDefault="005A3B91">
      <w:pPr>
        <w:pStyle w:val="ConsPlusNormal"/>
        <w:spacing w:before="220"/>
        <w:ind w:firstLine="540"/>
        <w:jc w:val="both"/>
      </w:pPr>
      <w:r>
        <w:t>Запрещается пребывание людей на элементах конструкций и оборудования во время их подъема и перемещения.</w:t>
      </w:r>
    </w:p>
    <w:p w:rsidR="005A3B91" w:rsidRDefault="005A3B91">
      <w:pPr>
        <w:pStyle w:val="ConsPlusNormal"/>
        <w:spacing w:before="220"/>
        <w:ind w:firstLine="540"/>
        <w:jc w:val="both"/>
      </w:pPr>
      <w: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5A3B91" w:rsidRDefault="005A3B91">
      <w:pPr>
        <w:pStyle w:val="ConsPlusNormal"/>
        <w:spacing w:before="220"/>
        <w:ind w:firstLine="540"/>
        <w:jc w:val="both"/>
      </w:pPr>
      <w:r>
        <w:t>8.2.3. Для перехода монтажников с одной конструкции на другую следует применять лестницы, переходные мостики и трапы, имеющие ограждения.</w:t>
      </w:r>
    </w:p>
    <w:p w:rsidR="005A3B91" w:rsidRDefault="005A3B91">
      <w:pPr>
        <w:pStyle w:val="ConsPlusNormal"/>
        <w:spacing w:before="220"/>
        <w:ind w:firstLine="540"/>
        <w:jc w:val="both"/>
      </w:pPr>
      <w: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5A3B91" w:rsidRDefault="005A3B91">
      <w:pPr>
        <w:pStyle w:val="ConsPlusNormal"/>
        <w:spacing w:before="220"/>
        <w:ind w:firstLine="540"/>
        <w:jc w:val="both"/>
      </w:pPr>
      <w:r>
        <w:t>Места и способ крепления каната и длина его участков должны быть указаны в ППР.</w:t>
      </w:r>
    </w:p>
    <w:p w:rsidR="005A3B91" w:rsidRDefault="005A3B91">
      <w:pPr>
        <w:pStyle w:val="ConsPlusNormal"/>
        <w:spacing w:before="220"/>
        <w:ind w:firstLine="540"/>
        <w:jc w:val="both"/>
      </w:pPr>
      <w: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5A3B91" w:rsidRDefault="005A3B91">
      <w:pPr>
        <w:pStyle w:val="ConsPlusNormal"/>
        <w:spacing w:before="220"/>
        <w:ind w:firstLine="540"/>
        <w:jc w:val="both"/>
      </w:pPr>
      <w:r>
        <w:t>8.2.6. Не допускается нахождение людей под монтируемыми элементами конструкций и оборудования до установки их в проектное положение.</w:t>
      </w:r>
    </w:p>
    <w:p w:rsidR="005A3B91" w:rsidRDefault="005A3B91">
      <w:pPr>
        <w:pStyle w:val="ConsPlusNormal"/>
        <w:spacing w:before="220"/>
        <w:ind w:firstLine="540"/>
        <w:jc w:val="both"/>
      </w:pPr>
      <w: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5A3B91" w:rsidRDefault="005A3B91">
      <w:pPr>
        <w:pStyle w:val="ConsPlusNormal"/>
        <w:spacing w:before="220"/>
        <w:ind w:firstLine="540"/>
        <w:jc w:val="both"/>
      </w:pPr>
      <w:r>
        <w:t xml:space="preserve">8.2.7. Навесные металлические лестницы высотой более 5 м должны удовлетворять требованиям </w:t>
      </w:r>
      <w:hyperlink r:id="rId18" w:history="1">
        <w:r>
          <w:rPr>
            <w:color w:val="0000FF"/>
          </w:rPr>
          <w:t>СНиП 12-03</w:t>
        </w:r>
      </w:hyperlink>
      <w: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A3B91" w:rsidRDefault="005A3B91">
      <w:pPr>
        <w:pStyle w:val="ConsPlusNormal"/>
        <w:spacing w:before="220"/>
        <w:ind w:firstLine="540"/>
        <w:jc w:val="both"/>
      </w:pPr>
      <w: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5A3B91" w:rsidRDefault="005A3B91">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A3B91" w:rsidRDefault="005A3B91">
      <w:pPr>
        <w:pStyle w:val="ConsPlusNormal"/>
        <w:spacing w:before="220"/>
        <w:ind w:firstLine="540"/>
        <w:jc w:val="both"/>
      </w:pPr>
      <w: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5A3B91" w:rsidRDefault="005A3B91">
      <w:pPr>
        <w:pStyle w:val="ConsPlusNormal"/>
        <w:spacing w:before="220"/>
        <w:ind w:firstLine="540"/>
        <w:jc w:val="both"/>
      </w:pPr>
      <w:r>
        <w:t xml:space="preserve">8.2.10. Строповку конструкций и оборудования необходимо производить средствами, </w:t>
      </w:r>
      <w:r>
        <w:lastRenderedPageBreak/>
        <w:t xml:space="preserve">удовлетворяющими требованиям </w:t>
      </w:r>
      <w:hyperlink r:id="rId19" w:history="1">
        <w:r>
          <w:rPr>
            <w:color w:val="0000FF"/>
          </w:rPr>
          <w:t>СНиП 12-03</w:t>
        </w:r>
      </w:hyperlink>
      <w: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5A3B91" w:rsidRDefault="005A3B91">
      <w:pPr>
        <w:pStyle w:val="ConsPlusNormal"/>
      </w:pPr>
    </w:p>
    <w:p w:rsidR="005A3B91" w:rsidRDefault="005A3B91">
      <w:pPr>
        <w:pStyle w:val="ConsPlusNormal"/>
        <w:jc w:val="center"/>
        <w:outlineLvl w:val="2"/>
      </w:pPr>
      <w:r>
        <w:t>8.3. Порядок производства работ</w:t>
      </w:r>
    </w:p>
    <w:p w:rsidR="005A3B91" w:rsidRDefault="005A3B91">
      <w:pPr>
        <w:pStyle w:val="ConsPlusNormal"/>
      </w:pPr>
    </w:p>
    <w:p w:rsidR="005A3B91" w:rsidRDefault="005A3B91">
      <w:pPr>
        <w:pStyle w:val="ConsPlusNormal"/>
        <w:ind w:firstLine="540"/>
        <w:jc w:val="both"/>
      </w:pPr>
      <w:r>
        <w:t>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5A3B91" w:rsidRDefault="005A3B91">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5A3B91" w:rsidRDefault="005A3B91">
      <w:pPr>
        <w:pStyle w:val="ConsPlusNormal"/>
        <w:spacing w:before="220"/>
        <w:ind w:firstLine="540"/>
        <w:jc w:val="both"/>
      </w:pPr>
      <w: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A3B91" w:rsidRDefault="005A3B91">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5A3B91" w:rsidRDefault="005A3B91">
      <w:pPr>
        <w:pStyle w:val="ConsPlusNormal"/>
        <w:spacing w:before="220"/>
        <w:ind w:firstLine="540"/>
        <w:jc w:val="both"/>
      </w:pPr>
      <w:r>
        <w:t>8.3.3. Очистку подлежащих монтажу элементов конструкций от грязи и наледи необходимо производить до их подъема.</w:t>
      </w:r>
    </w:p>
    <w:p w:rsidR="005A3B91" w:rsidRDefault="005A3B91">
      <w:pPr>
        <w:pStyle w:val="ConsPlusNormal"/>
        <w:spacing w:before="220"/>
        <w:ind w:firstLine="540"/>
        <w:jc w:val="both"/>
      </w:pPr>
      <w:r>
        <w:t>8.3.4. Монтируемые элементы следует поднимать плавно, без рывков, раскачивания и вращения.</w:t>
      </w:r>
    </w:p>
    <w:p w:rsidR="005A3B91" w:rsidRDefault="005A3B91">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5A3B91" w:rsidRDefault="005A3B91">
      <w:pPr>
        <w:pStyle w:val="ConsPlusNormal"/>
        <w:spacing w:before="220"/>
        <w:ind w:firstLine="540"/>
        <w:jc w:val="both"/>
      </w:pPr>
      <w: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5A3B91" w:rsidRDefault="005A3B91">
      <w:pPr>
        <w:pStyle w:val="ConsPlusNormal"/>
        <w:spacing w:before="220"/>
        <w:ind w:firstLine="540"/>
        <w:jc w:val="both"/>
      </w:pPr>
      <w:r>
        <w:t>8.3.6. Во время перерывов в работе не допускается оставлять поднятые элементы конструкций и оборудования на весу.</w:t>
      </w:r>
    </w:p>
    <w:p w:rsidR="005A3B91" w:rsidRDefault="005A3B91">
      <w:pPr>
        <w:pStyle w:val="ConsPlusNormal"/>
        <w:spacing w:before="220"/>
        <w:ind w:firstLine="540"/>
        <w:jc w:val="both"/>
      </w:pPr>
      <w: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A3B91" w:rsidRDefault="005A3B91">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5A3B91" w:rsidRDefault="005A3B91">
      <w:pPr>
        <w:pStyle w:val="ConsPlusNormal"/>
        <w:spacing w:before="220"/>
        <w:ind w:firstLine="540"/>
        <w:jc w:val="both"/>
      </w:pPr>
      <w: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5A3B91" w:rsidRDefault="005A3B91">
      <w:pPr>
        <w:pStyle w:val="ConsPlusNormal"/>
        <w:spacing w:before="220"/>
        <w:ind w:firstLine="540"/>
        <w:jc w:val="both"/>
      </w:pPr>
      <w: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5A3B91" w:rsidRDefault="005A3B91">
      <w:pPr>
        <w:pStyle w:val="ConsPlusNormal"/>
        <w:spacing w:before="220"/>
        <w:ind w:firstLine="540"/>
        <w:jc w:val="both"/>
      </w:pPr>
      <w:r>
        <w:lastRenderedPageBreak/>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5A3B91" w:rsidRDefault="005A3B91">
      <w:pPr>
        <w:pStyle w:val="ConsPlusNormal"/>
        <w:spacing w:before="220"/>
        <w:ind w:firstLine="540"/>
        <w:jc w:val="both"/>
      </w:pPr>
      <w: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5A3B91" w:rsidRDefault="005A3B91">
      <w:pPr>
        <w:pStyle w:val="ConsPlusNormal"/>
        <w:spacing w:before="220"/>
        <w:ind w:firstLine="540"/>
        <w:jc w:val="both"/>
      </w:pPr>
      <w:r>
        <w:t>8.3.11. При монтаже конструкций из рулонных заготовок должны приниматься меры против самопроизвольного сворачивания рулона.</w:t>
      </w:r>
    </w:p>
    <w:p w:rsidR="005A3B91" w:rsidRDefault="005A3B91">
      <w:pPr>
        <w:pStyle w:val="ConsPlusNormal"/>
        <w:spacing w:before="220"/>
        <w:ind w:firstLine="540"/>
        <w:jc w:val="both"/>
      </w:pPr>
      <w:r>
        <w:t>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5A3B91" w:rsidRDefault="005A3B91">
      <w:pPr>
        <w:pStyle w:val="ConsPlusNormal"/>
        <w:spacing w:before="220"/>
        <w:ind w:firstLine="540"/>
        <w:jc w:val="both"/>
      </w:pPr>
      <w: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5A3B91" w:rsidRDefault="005A3B91">
      <w:pPr>
        <w:pStyle w:val="ConsPlusNormal"/>
        <w:spacing w:before="220"/>
        <w:ind w:firstLine="540"/>
        <w:jc w:val="both"/>
      </w:pPr>
      <w: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rsidR="005A3B91" w:rsidRDefault="005A3B91">
      <w:pPr>
        <w:pStyle w:val="ConsPlusNormal"/>
      </w:pPr>
    </w:p>
    <w:p w:rsidR="005A3B91" w:rsidRDefault="005A3B91">
      <w:pPr>
        <w:pStyle w:val="ConsPlusNormal"/>
        <w:jc w:val="center"/>
        <w:outlineLvl w:val="1"/>
      </w:pPr>
      <w:r>
        <w:t>9. Каменные работы</w:t>
      </w:r>
    </w:p>
    <w:p w:rsidR="005A3B91" w:rsidRDefault="005A3B91">
      <w:pPr>
        <w:pStyle w:val="ConsPlusNormal"/>
      </w:pPr>
    </w:p>
    <w:p w:rsidR="005A3B91" w:rsidRDefault="005A3B91">
      <w:pPr>
        <w:pStyle w:val="ConsPlusNormal"/>
        <w:jc w:val="center"/>
        <w:outlineLvl w:val="2"/>
      </w:pPr>
      <w:r>
        <w:t>9.1. Организация работ</w:t>
      </w:r>
    </w:p>
    <w:p w:rsidR="005A3B91" w:rsidRDefault="005A3B91">
      <w:pPr>
        <w:pStyle w:val="ConsPlusNormal"/>
      </w:pPr>
    </w:p>
    <w:p w:rsidR="005A3B91" w:rsidRDefault="005A3B91">
      <w:pPr>
        <w:pStyle w:val="ConsPlusNormal"/>
        <w:ind w:firstLine="540"/>
        <w:jc w:val="both"/>
      </w:pPr>
      <w:bookmarkStart w:id="9" w:name="P453"/>
      <w:bookmarkEnd w:id="9"/>
      <w:r>
        <w:t>9.1.1.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5A3B91" w:rsidRDefault="005A3B91">
      <w:pPr>
        <w:pStyle w:val="ConsPlusNormal"/>
        <w:spacing w:before="220"/>
        <w:ind w:firstLine="540"/>
        <w:jc w:val="both"/>
      </w:pPr>
      <w:r>
        <w:t>расположение рабочих мест вблизи перепада по высоте 1,3 м и более;</w:t>
      </w:r>
    </w:p>
    <w:p w:rsidR="005A3B91" w:rsidRDefault="005A3B91">
      <w:pPr>
        <w:pStyle w:val="ConsPlusNormal"/>
        <w:spacing w:before="220"/>
        <w:ind w:firstLine="540"/>
        <w:jc w:val="both"/>
      </w:pPr>
      <w:r>
        <w:t>падение вышерасположенных материалов, конструкций и инструмента;</w:t>
      </w:r>
    </w:p>
    <w:p w:rsidR="005A3B91" w:rsidRDefault="005A3B91">
      <w:pPr>
        <w:pStyle w:val="ConsPlusNormal"/>
        <w:spacing w:before="220"/>
        <w:ind w:firstLine="540"/>
        <w:jc w:val="both"/>
      </w:pPr>
      <w:r>
        <w:t>самопроизвольное обрушение элементов конструкций;</w:t>
      </w:r>
    </w:p>
    <w:p w:rsidR="005A3B91" w:rsidRDefault="005A3B91">
      <w:pPr>
        <w:pStyle w:val="ConsPlusNormal"/>
        <w:spacing w:before="220"/>
        <w:ind w:firstLine="540"/>
        <w:jc w:val="both"/>
      </w:pPr>
      <w:r>
        <w:t>движущиеся части машин и передвигаемые ими конструкции и материалы.</w:t>
      </w:r>
    </w:p>
    <w:p w:rsidR="005A3B91" w:rsidRDefault="005A3B91">
      <w:pPr>
        <w:pStyle w:val="ConsPlusNormal"/>
        <w:spacing w:before="220"/>
        <w:ind w:firstLine="540"/>
        <w:jc w:val="both"/>
      </w:pPr>
      <w:r>
        <w:t xml:space="preserve">9.1.2. При наличии опасных и вредных производственных факторов, указанных в </w:t>
      </w:r>
      <w:hyperlink w:anchor="P453" w:history="1">
        <w:r>
          <w:rPr>
            <w:color w:val="0000FF"/>
          </w:rPr>
          <w:t>п. 9.1.1,</w:t>
        </w:r>
      </w:hyperlink>
      <w:r>
        <w:t xml:space="preserve">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организация рабочих мест с указанием конструкции и места установки необходимых средств подмащивания, грузозахватных устройств, средств контеризации и тары;</w:t>
      </w:r>
    </w:p>
    <w:p w:rsidR="005A3B91" w:rsidRDefault="005A3B91">
      <w:pPr>
        <w:pStyle w:val="ConsPlusNormal"/>
        <w:spacing w:before="220"/>
        <w:ind w:firstLine="540"/>
        <w:jc w:val="both"/>
      </w:pPr>
      <w:r>
        <w:t>последовательность выполнения работ с учетом обеспечения устойчивости возводимых конструкций;</w:t>
      </w:r>
    </w:p>
    <w:p w:rsidR="005A3B91" w:rsidRDefault="005A3B91">
      <w:pPr>
        <w:pStyle w:val="ConsPlusNormal"/>
        <w:spacing w:before="220"/>
        <w:ind w:firstLine="540"/>
        <w:jc w:val="both"/>
      </w:pPr>
      <w:r>
        <w:t>определение конструкции и мест установки средств защиты от падения человека с высоты и падения предметов вблизи от здания;</w:t>
      </w:r>
    </w:p>
    <w:p w:rsidR="005A3B91" w:rsidRDefault="005A3B91">
      <w:pPr>
        <w:pStyle w:val="ConsPlusNormal"/>
        <w:spacing w:before="220"/>
        <w:ind w:firstLine="540"/>
        <w:jc w:val="both"/>
      </w:pPr>
      <w:r>
        <w:t>дополнительные меры безопасности по обеспечению устойчивости каменной кладки в холодное время года.</w:t>
      </w:r>
    </w:p>
    <w:p w:rsidR="005A3B91" w:rsidRDefault="005A3B91">
      <w:pPr>
        <w:pStyle w:val="ConsPlusNormal"/>
        <w:spacing w:before="220"/>
        <w:ind w:firstLine="540"/>
        <w:jc w:val="both"/>
      </w:pPr>
      <w:r>
        <w:lastRenderedPageBreak/>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5A3B91" w:rsidRDefault="005A3B91">
      <w:pPr>
        <w:pStyle w:val="ConsPlusNormal"/>
        <w:spacing w:before="220"/>
        <w:ind w:firstLine="540"/>
        <w:jc w:val="both"/>
      </w:pPr>
      <w: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5A3B91" w:rsidRDefault="005A3B91">
      <w:pPr>
        <w:pStyle w:val="ConsPlusNormal"/>
        <w:spacing w:before="220"/>
        <w:ind w:firstLine="540"/>
        <w:jc w:val="both"/>
      </w:pPr>
      <w:r>
        <w:t xml:space="preserve">9.1.4. При монтаже перекрытий и других конструкций необходимо выполнять требования </w:t>
      </w:r>
      <w:hyperlink w:anchor="P381" w:history="1">
        <w:r>
          <w:rPr>
            <w:color w:val="0000FF"/>
          </w:rPr>
          <w:t>раздела 8</w:t>
        </w:r>
      </w:hyperlink>
      <w:r>
        <w:t xml:space="preserve"> настоящих норм и правил.</w:t>
      </w:r>
    </w:p>
    <w:p w:rsidR="005A3B91" w:rsidRDefault="005A3B91">
      <w:pPr>
        <w:pStyle w:val="ConsPlusNormal"/>
        <w:spacing w:before="220"/>
        <w:ind w:firstLine="540"/>
        <w:jc w:val="both"/>
      </w:pPr>
      <w: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5A3B91" w:rsidRDefault="005A3B91">
      <w:pPr>
        <w:pStyle w:val="ConsPlusNormal"/>
        <w:spacing w:before="220"/>
        <w:ind w:firstLine="540"/>
        <w:jc w:val="both"/>
      </w:pPr>
      <w: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град., а зазор между стеной здания и настилом козырька не превышал 50 мм;</w:t>
      </w:r>
    </w:p>
    <w:p w:rsidR="005A3B91" w:rsidRDefault="005A3B91">
      <w:pPr>
        <w:pStyle w:val="ConsPlusNormal"/>
        <w:spacing w:before="220"/>
        <w:ind w:firstLine="540"/>
        <w:jc w:val="both"/>
      </w:pPr>
      <w: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5A3B91" w:rsidRDefault="005A3B91">
      <w:pPr>
        <w:pStyle w:val="ConsPlusNormal"/>
        <w:spacing w:before="220"/>
        <w:ind w:firstLine="540"/>
        <w:jc w:val="both"/>
      </w:pPr>
      <w: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
    <w:p w:rsidR="005A3B91" w:rsidRDefault="005A3B91">
      <w:pPr>
        <w:pStyle w:val="ConsPlusNormal"/>
      </w:pPr>
    </w:p>
    <w:p w:rsidR="005A3B91" w:rsidRDefault="005A3B91">
      <w:pPr>
        <w:pStyle w:val="ConsPlusNormal"/>
        <w:jc w:val="center"/>
        <w:outlineLvl w:val="2"/>
      </w:pPr>
      <w:r>
        <w:t>9.2. Организация рабочих мест</w:t>
      </w:r>
    </w:p>
    <w:p w:rsidR="005A3B91" w:rsidRDefault="005A3B91">
      <w:pPr>
        <w:pStyle w:val="ConsPlusNormal"/>
      </w:pPr>
    </w:p>
    <w:p w:rsidR="005A3B91" w:rsidRDefault="005A3B91">
      <w:pPr>
        <w:pStyle w:val="ConsPlusNormal"/>
        <w:ind w:firstLine="540"/>
        <w:jc w:val="both"/>
      </w:pPr>
      <w: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5A3B91" w:rsidRDefault="005A3B91">
      <w:pPr>
        <w:pStyle w:val="ConsPlusNormal"/>
        <w:spacing w:before="220"/>
        <w:ind w:firstLine="540"/>
        <w:jc w:val="both"/>
      </w:pPr>
      <w:r>
        <w:t xml:space="preserve">9.2.2. Средства подмащивания, применяемые при кладке, должны отвечать требованиям </w:t>
      </w:r>
      <w:hyperlink r:id="rId20" w:history="1">
        <w:r>
          <w:rPr>
            <w:color w:val="0000FF"/>
          </w:rPr>
          <w:t>СНиП 12-03</w:t>
        </w:r>
      </w:hyperlink>
      <w:r>
        <w:t>. Конструкция подмостей и допустимые нагрузки должны соответствовать предусмотренным в ППР.</w:t>
      </w:r>
    </w:p>
    <w:p w:rsidR="005A3B91" w:rsidRDefault="005A3B91">
      <w:pPr>
        <w:pStyle w:val="ConsPlusNormal"/>
        <w:spacing w:before="220"/>
        <w:ind w:firstLine="540"/>
        <w:jc w:val="both"/>
      </w:pPr>
      <w:r>
        <w:t>Запрещается выполнять кладку со случайных средств подмащивания, а также стоя на стене.</w:t>
      </w:r>
    </w:p>
    <w:p w:rsidR="005A3B91" w:rsidRDefault="005A3B91">
      <w:pPr>
        <w:pStyle w:val="ConsPlusNormal"/>
        <w:spacing w:before="220"/>
        <w:ind w:firstLine="540"/>
        <w:jc w:val="both"/>
      </w:pPr>
      <w: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5A3B91" w:rsidRDefault="005A3B91">
      <w:pPr>
        <w:pStyle w:val="ConsPlusNormal"/>
        <w:spacing w:before="220"/>
        <w:ind w:firstLine="540"/>
        <w:jc w:val="both"/>
      </w:pPr>
      <w: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5A3B91" w:rsidRDefault="005A3B91">
      <w:pPr>
        <w:pStyle w:val="ConsPlusNormal"/>
        <w:spacing w:before="220"/>
        <w:ind w:firstLine="540"/>
        <w:jc w:val="both"/>
      </w:pPr>
      <w: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5A3B91" w:rsidRDefault="005A3B91">
      <w:pPr>
        <w:pStyle w:val="ConsPlusNormal"/>
        <w:spacing w:before="220"/>
        <w:ind w:firstLine="540"/>
        <w:jc w:val="both"/>
      </w:pPr>
      <w:r>
        <w:t xml:space="preserve">9.2.6. Рабочие, занятые на установке, очистке или снятии защитных козырьков, должны </w:t>
      </w:r>
      <w:r>
        <w:lastRenderedPageBreak/>
        <w:t>работать с предохранительными поясами.</w:t>
      </w:r>
    </w:p>
    <w:p w:rsidR="005A3B91" w:rsidRDefault="005A3B91">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5A3B91" w:rsidRDefault="005A3B91">
      <w:pPr>
        <w:pStyle w:val="ConsPlusNormal"/>
        <w:spacing w:before="220"/>
        <w:ind w:firstLine="540"/>
        <w:jc w:val="both"/>
      </w:pPr>
      <w: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5A3B91" w:rsidRDefault="005A3B91">
      <w:pPr>
        <w:pStyle w:val="ConsPlusNormal"/>
      </w:pPr>
    </w:p>
    <w:p w:rsidR="005A3B91" w:rsidRDefault="005A3B91">
      <w:pPr>
        <w:pStyle w:val="ConsPlusNormal"/>
        <w:jc w:val="center"/>
        <w:outlineLvl w:val="2"/>
      </w:pPr>
      <w:r>
        <w:t>9.3. Порядок производства работ</w:t>
      </w:r>
    </w:p>
    <w:p w:rsidR="005A3B91" w:rsidRDefault="005A3B91">
      <w:pPr>
        <w:pStyle w:val="ConsPlusNormal"/>
      </w:pPr>
    </w:p>
    <w:p w:rsidR="005A3B91" w:rsidRDefault="005A3B91">
      <w:pPr>
        <w:pStyle w:val="ConsPlusNormal"/>
        <w:ind w:firstLine="540"/>
        <w:jc w:val="both"/>
      </w:pPr>
      <w:r>
        <w:t>9.3.1. Кладка стен ниже и на уровне перекрытия, устраиваемых из сборных железобетонных плит, должна производиться с подмостей нижележащего этажа.</w:t>
      </w:r>
    </w:p>
    <w:p w:rsidR="005A3B91" w:rsidRDefault="005A3B91">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5A3B91" w:rsidRDefault="005A3B91">
      <w:pPr>
        <w:pStyle w:val="ConsPlusNormal"/>
        <w:spacing w:before="220"/>
        <w:ind w:firstLine="540"/>
        <w:jc w:val="both"/>
      </w:pPr>
      <w: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5A3B91" w:rsidRDefault="005A3B91">
      <w:pPr>
        <w:pStyle w:val="ConsPlusNormal"/>
        <w:spacing w:before="220"/>
        <w:ind w:firstLine="540"/>
        <w:jc w:val="both"/>
      </w:pPr>
      <w: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5A3B91" w:rsidRDefault="005A3B91">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5A3B91" w:rsidRDefault="005A3B91">
      <w:pPr>
        <w:pStyle w:val="ConsPlusNormal"/>
        <w:spacing w:before="220"/>
        <w:ind w:firstLine="540"/>
        <w:jc w:val="both"/>
      </w:pPr>
      <w:r>
        <w:t>9.3.4. При облицовке стен крупными бетонными плитами необходимо соблюдать следующие требования:</w:t>
      </w:r>
    </w:p>
    <w:p w:rsidR="005A3B91" w:rsidRDefault="005A3B91">
      <w:pPr>
        <w:pStyle w:val="ConsPlusNormal"/>
        <w:spacing w:before="220"/>
        <w:ind w:firstLine="540"/>
        <w:jc w:val="both"/>
      </w:pPr>
      <w: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5A3B91" w:rsidRDefault="005A3B91">
      <w:pPr>
        <w:pStyle w:val="ConsPlusNormal"/>
        <w:spacing w:before="22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5A3B91" w:rsidRDefault="005A3B91">
      <w:pPr>
        <w:pStyle w:val="ConsPlusNormal"/>
        <w:spacing w:before="220"/>
        <w:ind w:firstLine="540"/>
        <w:jc w:val="both"/>
      </w:pPr>
      <w:r>
        <w:t>не допускается установка облицовочных плит любой толщины выше кладки стены более чем на два ряда плит.</w:t>
      </w:r>
    </w:p>
    <w:p w:rsidR="005A3B91" w:rsidRDefault="005A3B91">
      <w:pPr>
        <w:pStyle w:val="ConsPlusNormal"/>
        <w:spacing w:before="220"/>
        <w:ind w:firstLine="540"/>
        <w:jc w:val="both"/>
      </w:pPr>
      <w: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5A3B91" w:rsidRDefault="005A3B91">
      <w:pPr>
        <w:pStyle w:val="ConsPlusNormal"/>
        <w:spacing w:before="220"/>
        <w:ind w:firstLine="540"/>
        <w:jc w:val="both"/>
      </w:pPr>
      <w:r>
        <w:t>9.3.6. Способом замораживания на обыкновенных растворах разрешается возводить здания не более 4 этажей и не выше 15 м.</w:t>
      </w:r>
    </w:p>
    <w:p w:rsidR="005A3B91" w:rsidRDefault="005A3B91">
      <w:pPr>
        <w:pStyle w:val="ConsPlusNormal"/>
        <w:spacing w:before="220"/>
        <w:ind w:firstLine="540"/>
        <w:jc w:val="both"/>
      </w:pPr>
      <w: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5A3B91" w:rsidRDefault="005A3B91">
      <w:pPr>
        <w:pStyle w:val="ConsPlusNormal"/>
        <w:spacing w:before="220"/>
        <w:ind w:firstLine="540"/>
        <w:jc w:val="both"/>
      </w:pPr>
      <w:r>
        <w:t xml:space="preserve">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w:t>
      </w:r>
      <w:r>
        <w:lastRenderedPageBreak/>
        <w:t>устойчивости указанных конструкций, не допускается.</w:t>
      </w:r>
    </w:p>
    <w:p w:rsidR="005A3B91" w:rsidRDefault="005A3B91">
      <w:pPr>
        <w:pStyle w:val="ConsPlusNormal"/>
      </w:pPr>
    </w:p>
    <w:p w:rsidR="005A3B91" w:rsidRDefault="005A3B91">
      <w:pPr>
        <w:pStyle w:val="ConsPlusNormal"/>
        <w:jc w:val="center"/>
        <w:outlineLvl w:val="1"/>
      </w:pPr>
      <w:r>
        <w:t>10. Отделочные работы</w:t>
      </w:r>
    </w:p>
    <w:p w:rsidR="005A3B91" w:rsidRDefault="005A3B91">
      <w:pPr>
        <w:pStyle w:val="ConsPlusNormal"/>
      </w:pPr>
    </w:p>
    <w:p w:rsidR="005A3B91" w:rsidRDefault="005A3B91">
      <w:pPr>
        <w:pStyle w:val="ConsPlusNormal"/>
        <w:jc w:val="center"/>
        <w:outlineLvl w:val="2"/>
      </w:pPr>
      <w:r>
        <w:t>10.1. Организация работ</w:t>
      </w:r>
    </w:p>
    <w:p w:rsidR="005A3B91" w:rsidRDefault="005A3B91">
      <w:pPr>
        <w:pStyle w:val="ConsPlusNormal"/>
      </w:pPr>
    </w:p>
    <w:p w:rsidR="005A3B91" w:rsidRDefault="005A3B91">
      <w:pPr>
        <w:pStyle w:val="ConsPlusNormal"/>
        <w:ind w:firstLine="540"/>
        <w:jc w:val="both"/>
      </w:pPr>
      <w:bookmarkStart w:id="10" w:name="P503"/>
      <w:bookmarkEnd w:id="10"/>
      <w: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повышенная запыленность и загазованность воздуха рабочей зоны;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острые кромки, заусенцы и шероховатость на поверхностях отделочных материалов и конструкций;</w:t>
      </w:r>
    </w:p>
    <w:p w:rsidR="005A3B91" w:rsidRDefault="005A3B91">
      <w:pPr>
        <w:pStyle w:val="ConsPlusNormal"/>
        <w:spacing w:before="220"/>
        <w:ind w:firstLine="540"/>
        <w:jc w:val="both"/>
      </w:pPr>
      <w:r>
        <w:t>недостаточная освещенность рабочей зоны.</w:t>
      </w:r>
    </w:p>
    <w:p w:rsidR="005A3B91" w:rsidRDefault="005A3B91">
      <w:pPr>
        <w:pStyle w:val="ConsPlusNormal"/>
        <w:spacing w:before="220"/>
        <w:ind w:firstLine="540"/>
        <w:jc w:val="both"/>
      </w:pPr>
      <w:r>
        <w:t xml:space="preserve">10.1.2. При наличии опасных и вредных производственных факторов, указанных в </w:t>
      </w:r>
      <w:hyperlink w:anchor="P503" w:history="1">
        <w:r>
          <w:rPr>
            <w:color w:val="0000FF"/>
          </w:rPr>
          <w:t>п. 10.1.1,</w:t>
        </w:r>
      </w:hyperlink>
      <w:r>
        <w:t xml:space="preserve">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5A3B91" w:rsidRDefault="005A3B91">
      <w:pPr>
        <w:pStyle w:val="ConsPlusNormal"/>
        <w:spacing w:before="220"/>
        <w:ind w:firstLine="540"/>
        <w:jc w:val="both"/>
      </w:pPr>
      <w:r>
        <w:t>при применении составов, содержащих вредные и пожароопасные вещества, должны быть решения по обеспечению вентиляции и пожаробезопасности.</w:t>
      </w:r>
    </w:p>
    <w:p w:rsidR="005A3B91" w:rsidRDefault="005A3B91">
      <w:pPr>
        <w:pStyle w:val="ConsPlusNormal"/>
        <w:spacing w:before="220"/>
        <w:ind w:firstLine="540"/>
        <w:jc w:val="both"/>
      </w:pPr>
      <w: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5A3B91" w:rsidRDefault="005A3B91">
      <w:pPr>
        <w:pStyle w:val="ConsPlusNormal"/>
        <w:spacing w:before="220"/>
        <w:ind w:firstLine="540"/>
        <w:jc w:val="both"/>
      </w:pPr>
      <w: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5A3B91" w:rsidRDefault="005A3B91">
      <w:pPr>
        <w:pStyle w:val="ConsPlusNormal"/>
        <w:spacing w:before="220"/>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5A3B91" w:rsidRDefault="005A3B91">
      <w:pPr>
        <w:pStyle w:val="ConsPlusNormal"/>
      </w:pPr>
    </w:p>
    <w:p w:rsidR="005A3B91" w:rsidRDefault="005A3B91">
      <w:pPr>
        <w:pStyle w:val="ConsPlusNormal"/>
        <w:jc w:val="center"/>
        <w:outlineLvl w:val="2"/>
      </w:pPr>
      <w:r>
        <w:t>10.2. Организация рабочих мест</w:t>
      </w:r>
    </w:p>
    <w:p w:rsidR="005A3B91" w:rsidRDefault="005A3B91">
      <w:pPr>
        <w:pStyle w:val="ConsPlusNormal"/>
      </w:pPr>
    </w:p>
    <w:p w:rsidR="005A3B91" w:rsidRDefault="005A3B91">
      <w:pPr>
        <w:pStyle w:val="ConsPlusNormal"/>
        <w:ind w:firstLine="540"/>
        <w:jc w:val="both"/>
      </w:pPr>
      <w:r>
        <w:t xml:space="preserve">10.2.1. Рабочие места для выполнения отделочных работ на высоте должны быть оборудованы средствами подмащивания и лестницами стремянками для подъема на них, соответствующими требованиям </w:t>
      </w:r>
      <w:hyperlink r:id="rId21" w:history="1">
        <w:r>
          <w:rPr>
            <w:color w:val="0000FF"/>
          </w:rPr>
          <w:t>СНиП 12-03</w:t>
        </w:r>
      </w:hyperlink>
      <w:r>
        <w:t>.</w:t>
      </w:r>
    </w:p>
    <w:p w:rsidR="005A3B91" w:rsidRDefault="005A3B91">
      <w:pPr>
        <w:pStyle w:val="ConsPlusNormal"/>
        <w:spacing w:before="220"/>
        <w:ind w:firstLine="540"/>
        <w:jc w:val="both"/>
      </w:pPr>
      <w: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5A3B91" w:rsidRDefault="005A3B91">
      <w:pPr>
        <w:pStyle w:val="ConsPlusNormal"/>
        <w:spacing w:before="220"/>
        <w:ind w:firstLine="540"/>
        <w:jc w:val="both"/>
      </w:pPr>
      <w: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5A3B91" w:rsidRDefault="005A3B91">
      <w:pPr>
        <w:pStyle w:val="ConsPlusNormal"/>
        <w:spacing w:before="220"/>
        <w:ind w:firstLine="540"/>
        <w:jc w:val="both"/>
      </w:pPr>
      <w:r>
        <w:lastRenderedPageBreak/>
        <w:t>10.2.3. Места, над которыми производятся стекольные или облицовочные работы, необходимо ограждать.</w:t>
      </w:r>
    </w:p>
    <w:p w:rsidR="005A3B91" w:rsidRDefault="005A3B91">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5A3B91" w:rsidRDefault="005A3B91">
      <w:pPr>
        <w:pStyle w:val="ConsPlusNormal"/>
        <w:spacing w:before="220"/>
        <w:ind w:firstLine="540"/>
        <w:jc w:val="both"/>
      </w:pPr>
      <w: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A3B91" w:rsidRDefault="005A3B91">
      <w:pPr>
        <w:pStyle w:val="ConsPlusNormal"/>
        <w:spacing w:before="220"/>
        <w:ind w:firstLine="540"/>
        <w:jc w:val="both"/>
      </w:pPr>
      <w:r>
        <w:t>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ППБ-01.</w:t>
      </w:r>
    </w:p>
    <w:p w:rsidR="005A3B91" w:rsidRDefault="005A3B91">
      <w:pPr>
        <w:pStyle w:val="ConsPlusNormal"/>
        <w:spacing w:before="220"/>
        <w:ind w:firstLine="540"/>
        <w:jc w:val="both"/>
      </w:pPr>
      <w:r>
        <w:t>Запрещается обогревать и сушить помещения жаровнями и другими устройствами, выделяющими в помещения продукты сгорания топлива.</w:t>
      </w:r>
    </w:p>
    <w:p w:rsidR="005A3B91" w:rsidRDefault="005A3B91">
      <w:pPr>
        <w:pStyle w:val="ConsPlusNormal"/>
        <w:spacing w:before="220"/>
        <w:ind w:firstLine="540"/>
        <w:jc w:val="both"/>
      </w:pPr>
      <w: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5A3B91" w:rsidRDefault="005A3B91">
      <w:pPr>
        <w:pStyle w:val="ConsPlusNormal"/>
        <w:spacing w:before="220"/>
        <w:ind w:firstLine="540"/>
        <w:jc w:val="both"/>
      </w:pPr>
      <w: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A3B91" w:rsidRDefault="005A3B91">
      <w:pPr>
        <w:pStyle w:val="ConsPlusNormal"/>
        <w:spacing w:before="220"/>
        <w:ind w:firstLine="540"/>
        <w:jc w:val="both"/>
      </w:pPr>
      <w: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5A3B91" w:rsidRDefault="005A3B91">
      <w:pPr>
        <w:pStyle w:val="ConsPlusNormal"/>
        <w:spacing w:before="220"/>
        <w:ind w:firstLine="540"/>
        <w:jc w:val="both"/>
      </w:pPr>
      <w:r>
        <w:t>10.2.9. При нанесении раствора на потолочную или вертикальную поверхность следует пользоваться защитными очками.</w:t>
      </w:r>
    </w:p>
    <w:p w:rsidR="005A3B91" w:rsidRDefault="005A3B91">
      <w:pPr>
        <w:pStyle w:val="ConsPlusNormal"/>
      </w:pPr>
    </w:p>
    <w:p w:rsidR="005A3B91" w:rsidRDefault="005A3B91">
      <w:pPr>
        <w:pStyle w:val="ConsPlusNormal"/>
        <w:jc w:val="center"/>
        <w:outlineLvl w:val="2"/>
      </w:pPr>
      <w:r>
        <w:t>10.3. Порядок производства работ</w:t>
      </w:r>
    </w:p>
    <w:p w:rsidR="005A3B91" w:rsidRDefault="005A3B91">
      <w:pPr>
        <w:pStyle w:val="ConsPlusNormal"/>
      </w:pPr>
    </w:p>
    <w:p w:rsidR="005A3B91" w:rsidRDefault="005A3B91">
      <w:pPr>
        <w:pStyle w:val="ConsPlusNormal"/>
        <w:ind w:firstLine="540"/>
        <w:jc w:val="both"/>
      </w:pPr>
      <w: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5A3B91" w:rsidRDefault="005A3B91">
      <w:pPr>
        <w:pStyle w:val="ConsPlusNormal"/>
        <w:spacing w:before="220"/>
        <w:ind w:firstLine="540"/>
        <w:jc w:val="both"/>
      </w:pPr>
      <w: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5A3B91" w:rsidRDefault="005A3B91">
      <w:pPr>
        <w:pStyle w:val="ConsPlusNormal"/>
        <w:spacing w:before="220"/>
        <w:ind w:firstLine="540"/>
        <w:jc w:val="both"/>
      </w:pPr>
      <w:r>
        <w:t>10.3.2. Не допускается применять растворители на основе бензола, хлорированных углеводородов, метанола.</w:t>
      </w:r>
    </w:p>
    <w:p w:rsidR="005A3B91" w:rsidRDefault="005A3B91">
      <w:pPr>
        <w:pStyle w:val="ConsPlusNormal"/>
        <w:spacing w:before="220"/>
        <w:ind w:firstLine="540"/>
        <w:jc w:val="both"/>
      </w:pPr>
      <w:r>
        <w:t>10.3.3. При выполнении окрасочных работ с применением окрасочных пневматических агрегатов необходимо:</w:t>
      </w:r>
    </w:p>
    <w:p w:rsidR="005A3B91" w:rsidRDefault="005A3B91">
      <w:pPr>
        <w:pStyle w:val="ConsPlusNormal"/>
        <w:spacing w:before="220"/>
        <w:ind w:firstLine="540"/>
        <w:jc w:val="both"/>
      </w:pPr>
      <w:r>
        <w:t>до начала работы осуществлять проверку исправности оборудования, защитного заземления, сигнализации;</w:t>
      </w:r>
    </w:p>
    <w:p w:rsidR="005A3B91" w:rsidRDefault="005A3B91">
      <w:pPr>
        <w:pStyle w:val="ConsPlusNormal"/>
        <w:spacing w:before="220"/>
        <w:ind w:firstLine="540"/>
        <w:jc w:val="both"/>
      </w:pPr>
      <w:r>
        <w:t>в процессе выполнения работ не допускать перегибания шлангов и их прикосновения к подвижным стальным канатам;</w:t>
      </w:r>
    </w:p>
    <w:p w:rsidR="005A3B91" w:rsidRDefault="005A3B91">
      <w:pPr>
        <w:pStyle w:val="ConsPlusNormal"/>
        <w:spacing w:before="220"/>
        <w:ind w:firstLine="540"/>
        <w:jc w:val="both"/>
      </w:pPr>
      <w:r>
        <w:lastRenderedPageBreak/>
        <w:t>отключать подачу воздуха и перекрывать воздушный вентиль при перерыве в работе или обнаружении неисправностей механизма агрегата.</w:t>
      </w:r>
    </w:p>
    <w:p w:rsidR="005A3B91" w:rsidRDefault="005A3B91">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5A3B91" w:rsidRDefault="005A3B91">
      <w:pPr>
        <w:pStyle w:val="ConsPlusNormal"/>
        <w:spacing w:before="220"/>
        <w:ind w:firstLine="540"/>
        <w:jc w:val="both"/>
      </w:pPr>
      <w:r>
        <w:t>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5A3B91" w:rsidRDefault="005A3B91">
      <w:pPr>
        <w:pStyle w:val="ConsPlusNormal"/>
        <w:spacing w:before="220"/>
        <w:ind w:firstLine="540"/>
        <w:jc w:val="both"/>
      </w:pPr>
      <w:r>
        <w:t>10.3.5. При работе с растворонасосом необходимо:</w:t>
      </w:r>
    </w:p>
    <w:p w:rsidR="005A3B91" w:rsidRDefault="005A3B91">
      <w:pPr>
        <w:pStyle w:val="ConsPlusNormal"/>
        <w:spacing w:before="220"/>
        <w:ind w:firstLine="540"/>
        <w:jc w:val="both"/>
      </w:pPr>
      <w:r>
        <w:t>удалять растворные пробки, осуществлять ремонтные работы только после отключения растворонасоса от сети и снятия давления;</w:t>
      </w:r>
    </w:p>
    <w:p w:rsidR="005A3B91" w:rsidRDefault="005A3B91">
      <w:pPr>
        <w:pStyle w:val="ConsPlusNormal"/>
        <w:spacing w:before="220"/>
        <w:ind w:firstLine="540"/>
        <w:jc w:val="both"/>
      </w:pPr>
      <w:r>
        <w:t>осуществлять продувку растворонасоса при отсутствии людей в зоне 10 м и ближе;</w:t>
      </w:r>
    </w:p>
    <w:p w:rsidR="005A3B91" w:rsidRDefault="005A3B91">
      <w:pPr>
        <w:pStyle w:val="ConsPlusNormal"/>
        <w:spacing w:before="220"/>
        <w:ind w:firstLine="540"/>
        <w:jc w:val="both"/>
      </w:pPr>
      <w:r>
        <w:t>держать форсунку при нанесении раствора под небольшим углом к оштукатуриваемой поверхности и на небольшом расстоянии от нее.</w:t>
      </w:r>
    </w:p>
    <w:p w:rsidR="005A3B91" w:rsidRDefault="005A3B91">
      <w:pPr>
        <w:pStyle w:val="ConsPlusNormal"/>
        <w:spacing w:before="220"/>
        <w:ind w:firstLine="540"/>
        <w:jc w:val="both"/>
      </w:pPr>
      <w: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5A3B91" w:rsidRDefault="005A3B91">
      <w:pPr>
        <w:pStyle w:val="ConsPlusNormal"/>
        <w:spacing w:before="220"/>
        <w:ind w:firstLine="540"/>
        <w:jc w:val="both"/>
      </w:pPr>
      <w:r>
        <w:t>10.3.7. Раскрой стекла следует осуществлять в горизонтальном положении на специальных столах при положительной температуре.</w:t>
      </w:r>
    </w:p>
    <w:p w:rsidR="005A3B91" w:rsidRDefault="005A3B91">
      <w:pPr>
        <w:pStyle w:val="ConsPlusNormal"/>
      </w:pPr>
    </w:p>
    <w:p w:rsidR="005A3B91" w:rsidRDefault="005A3B91">
      <w:pPr>
        <w:pStyle w:val="ConsPlusNormal"/>
        <w:jc w:val="center"/>
        <w:outlineLvl w:val="1"/>
      </w:pPr>
      <w:r>
        <w:t>11. Заготовка и сборка деревянных конструкций</w:t>
      </w:r>
    </w:p>
    <w:p w:rsidR="005A3B91" w:rsidRDefault="005A3B91">
      <w:pPr>
        <w:pStyle w:val="ConsPlusNormal"/>
      </w:pPr>
    </w:p>
    <w:p w:rsidR="005A3B91" w:rsidRDefault="005A3B91">
      <w:pPr>
        <w:pStyle w:val="ConsPlusNormal"/>
        <w:ind w:firstLine="540"/>
        <w:jc w:val="both"/>
      </w:pPr>
      <w:bookmarkStart w:id="11" w:name="P550"/>
      <w:bookmarkEnd w:id="11"/>
      <w: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подвижные части производственного оборудования;</w:t>
      </w:r>
    </w:p>
    <w:p w:rsidR="005A3B91" w:rsidRDefault="005A3B91">
      <w:pPr>
        <w:pStyle w:val="ConsPlusNormal"/>
        <w:spacing w:before="220"/>
        <w:ind w:firstLine="540"/>
        <w:jc w:val="both"/>
      </w:pPr>
      <w:r>
        <w:t>передвигающиеся изделия, заготовки, материалы;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острые кромки, заусенцы и шероховатость на поверхностях материалов и конструкций;</w:t>
      </w:r>
    </w:p>
    <w:p w:rsidR="005A3B91" w:rsidRDefault="005A3B91">
      <w:pPr>
        <w:pStyle w:val="ConsPlusNormal"/>
        <w:spacing w:before="220"/>
        <w:ind w:firstLine="540"/>
        <w:jc w:val="both"/>
      </w:pPr>
      <w:r>
        <w:t>токсические, химические, опасные и вредные производственные факторы.</w:t>
      </w:r>
    </w:p>
    <w:p w:rsidR="005A3B91" w:rsidRDefault="005A3B91">
      <w:pPr>
        <w:pStyle w:val="ConsPlusNormal"/>
        <w:spacing w:before="220"/>
        <w:ind w:firstLine="540"/>
        <w:jc w:val="both"/>
      </w:pPr>
      <w:r>
        <w:t xml:space="preserve">11.2. При наличии опасных и вредных производственных факторов, указанных в </w:t>
      </w:r>
      <w:hyperlink w:anchor="P550" w:history="1">
        <w:r>
          <w:rPr>
            <w:color w:val="0000FF"/>
          </w:rPr>
          <w:t>п. 11.1,</w:t>
        </w:r>
      </w:hyperlink>
      <w:r>
        <w:t xml:space="preserve">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обеспечение безопасности рабочих мест на высоте;</w:t>
      </w:r>
    </w:p>
    <w:p w:rsidR="005A3B91" w:rsidRDefault="005A3B91">
      <w:pPr>
        <w:pStyle w:val="ConsPlusNormal"/>
        <w:spacing w:before="220"/>
        <w:ind w:firstLine="540"/>
        <w:jc w:val="both"/>
      </w:pPr>
      <w:r>
        <w:t>определение последовательности установки конструкций;</w:t>
      </w:r>
    </w:p>
    <w:p w:rsidR="005A3B91" w:rsidRDefault="005A3B91">
      <w:pPr>
        <w:pStyle w:val="ConsPlusNormal"/>
        <w:spacing w:before="220"/>
        <w:ind w:firstLine="540"/>
        <w:jc w:val="both"/>
      </w:pPr>
      <w:r>
        <w:t>обеспечение устойчивости конструкций и частей здания в процессе сборки;</w:t>
      </w:r>
    </w:p>
    <w:p w:rsidR="005A3B91" w:rsidRDefault="005A3B91">
      <w:pPr>
        <w:pStyle w:val="ConsPlusNormal"/>
        <w:spacing w:before="220"/>
        <w:ind w:firstLine="540"/>
        <w:jc w:val="both"/>
      </w:pPr>
      <w:r>
        <w:t>определение схем и способов укрупнительной сборки элементов, конструкций;</w:t>
      </w:r>
    </w:p>
    <w:p w:rsidR="005A3B91" w:rsidRDefault="005A3B91">
      <w:pPr>
        <w:pStyle w:val="ConsPlusNormal"/>
        <w:spacing w:before="220"/>
        <w:ind w:firstLine="540"/>
        <w:jc w:val="both"/>
      </w:pPr>
      <w:r>
        <w:t>меры безопасности при проведении работ по антисептированию и огнезащитной обработке древесины.</w:t>
      </w:r>
    </w:p>
    <w:p w:rsidR="005A3B91" w:rsidRDefault="005A3B91">
      <w:pPr>
        <w:pStyle w:val="ConsPlusNormal"/>
        <w:spacing w:before="220"/>
        <w:ind w:firstLine="540"/>
        <w:jc w:val="both"/>
      </w:pPr>
      <w:r>
        <w:lastRenderedPageBreak/>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P381" w:history="1">
        <w:r>
          <w:rPr>
            <w:color w:val="0000FF"/>
          </w:rPr>
          <w:t>раздела 8</w:t>
        </w:r>
      </w:hyperlink>
      <w:r>
        <w:t xml:space="preserve"> "Монтажные работы" настоящих правил и ППБ-01. При применении механизированного инструмента следует руководствоваться </w:t>
      </w:r>
      <w:hyperlink r:id="rId22" w:history="1">
        <w:r>
          <w:rPr>
            <w:color w:val="0000FF"/>
          </w:rPr>
          <w:t>СНиП 12-03</w:t>
        </w:r>
      </w:hyperlink>
      <w: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5A3B91" w:rsidRDefault="005A3B91">
      <w:pPr>
        <w:pStyle w:val="ConsPlusNormal"/>
        <w:spacing w:before="220"/>
        <w:ind w:firstLine="540"/>
        <w:jc w:val="both"/>
      </w:pPr>
      <w:r>
        <w:t>При работах по антисептированию и огнезащитной обработке следует руководствоваться ПОТ РМ 004.</w:t>
      </w:r>
    </w:p>
    <w:p w:rsidR="005A3B91" w:rsidRDefault="005A3B91">
      <w:pPr>
        <w:pStyle w:val="ConsPlusNormal"/>
        <w:spacing w:before="220"/>
        <w:ind w:firstLine="540"/>
        <w:jc w:val="both"/>
      </w:pPr>
      <w: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5A3B91" w:rsidRDefault="005A3B91">
      <w:pPr>
        <w:pStyle w:val="ConsPlusNormal"/>
        <w:spacing w:before="220"/>
        <w:ind w:firstLine="540"/>
        <w:jc w:val="both"/>
      </w:pPr>
      <w: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5A3B91" w:rsidRDefault="005A3B91">
      <w:pPr>
        <w:pStyle w:val="ConsPlusNormal"/>
        <w:spacing w:before="220"/>
        <w:ind w:firstLine="540"/>
        <w:jc w:val="both"/>
      </w:pPr>
      <w:r>
        <w:t>Щиты или доски временных настилов необходимо соединять впритык, а места их стыкования располагать по осям балок.</w:t>
      </w:r>
    </w:p>
    <w:p w:rsidR="005A3B91" w:rsidRDefault="005A3B91">
      <w:pPr>
        <w:pStyle w:val="ConsPlusNormal"/>
        <w:spacing w:before="220"/>
        <w:ind w:firstLine="540"/>
        <w:jc w:val="both"/>
      </w:pPr>
      <w: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5A3B91" w:rsidRDefault="005A3B91">
      <w:pPr>
        <w:pStyle w:val="ConsPlusNormal"/>
        <w:spacing w:before="220"/>
        <w:ind w:firstLine="540"/>
        <w:jc w:val="both"/>
      </w:pPr>
      <w: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5A3B91" w:rsidRDefault="005A3B91">
      <w:pPr>
        <w:pStyle w:val="ConsPlusNormal"/>
        <w:spacing w:before="220"/>
        <w:ind w:firstLine="540"/>
        <w:jc w:val="both"/>
      </w:pPr>
      <w:r>
        <w:t>11.8. Приготовлять антисептические и огнезащитные составы следует в отдельных помещениях с принудительной вентиляцией.</w:t>
      </w:r>
    </w:p>
    <w:p w:rsidR="005A3B91" w:rsidRDefault="005A3B91">
      <w:pPr>
        <w:pStyle w:val="ConsPlusNormal"/>
        <w:spacing w:before="220"/>
        <w:ind w:firstLine="540"/>
        <w:jc w:val="both"/>
      </w:pPr>
      <w:r>
        <w:t>Запрещается доступ посторонних лиц к местам приготовления этих составов.</w:t>
      </w:r>
    </w:p>
    <w:p w:rsidR="005A3B91" w:rsidRDefault="005A3B91">
      <w:pPr>
        <w:pStyle w:val="ConsPlusNormal"/>
        <w:spacing w:before="220"/>
        <w:ind w:firstLine="540"/>
        <w:jc w:val="both"/>
      </w:pPr>
      <w:r>
        <w:t>11.9. Антисептирование конструкций во время каких-либо работ в смежных помещениях или при смежных работах в одном помещении не допускается.</w:t>
      </w:r>
    </w:p>
    <w:p w:rsidR="005A3B91" w:rsidRDefault="005A3B91">
      <w:pPr>
        <w:pStyle w:val="ConsPlusNormal"/>
      </w:pPr>
    </w:p>
    <w:p w:rsidR="005A3B91" w:rsidRDefault="005A3B91">
      <w:pPr>
        <w:pStyle w:val="ConsPlusNormal"/>
        <w:jc w:val="center"/>
        <w:outlineLvl w:val="1"/>
      </w:pPr>
      <w:bookmarkStart w:id="12" w:name="P573"/>
      <w:bookmarkEnd w:id="12"/>
      <w:r>
        <w:t>12. Изоляционные работы</w:t>
      </w:r>
    </w:p>
    <w:p w:rsidR="005A3B91" w:rsidRDefault="005A3B91">
      <w:pPr>
        <w:pStyle w:val="ConsPlusNormal"/>
      </w:pPr>
    </w:p>
    <w:p w:rsidR="005A3B91" w:rsidRDefault="005A3B91">
      <w:pPr>
        <w:pStyle w:val="ConsPlusNormal"/>
        <w:jc w:val="center"/>
        <w:outlineLvl w:val="2"/>
      </w:pPr>
      <w:r>
        <w:t>12.1. Организация работ</w:t>
      </w:r>
    </w:p>
    <w:p w:rsidR="005A3B91" w:rsidRDefault="005A3B91">
      <w:pPr>
        <w:pStyle w:val="ConsPlusNormal"/>
      </w:pPr>
    </w:p>
    <w:p w:rsidR="005A3B91" w:rsidRDefault="005A3B91">
      <w:pPr>
        <w:pStyle w:val="ConsPlusNormal"/>
        <w:ind w:firstLine="540"/>
        <w:jc w:val="both"/>
      </w:pPr>
      <w:bookmarkStart w:id="13" w:name="P577"/>
      <w:bookmarkEnd w:id="13"/>
      <w: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повышенная запыленность и загазованность воздуха рабочей зоны;</w:t>
      </w:r>
    </w:p>
    <w:p w:rsidR="005A3B91" w:rsidRDefault="005A3B91">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острые кромки, заусенцы и шероховатость на поверхностях оборудования, материалов.</w:t>
      </w:r>
    </w:p>
    <w:p w:rsidR="005A3B91" w:rsidRDefault="005A3B91">
      <w:pPr>
        <w:pStyle w:val="ConsPlusNormal"/>
        <w:spacing w:before="220"/>
        <w:ind w:firstLine="540"/>
        <w:jc w:val="both"/>
      </w:pPr>
      <w:r>
        <w:t xml:space="preserve">12.1.2. При наличии опасных и вредных производственных факторов, указанных в </w:t>
      </w:r>
      <w:hyperlink w:anchor="P577" w:history="1">
        <w:r>
          <w:rPr>
            <w:color w:val="0000FF"/>
          </w:rPr>
          <w:t>п. 12.1.1,</w:t>
        </w:r>
      </w:hyperlink>
      <w:r>
        <w:t xml:space="preserve">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w:t>
      </w:r>
      <w:r>
        <w:lastRenderedPageBreak/>
        <w:t>охране труда:</w:t>
      </w:r>
    </w:p>
    <w:p w:rsidR="005A3B91" w:rsidRDefault="005A3B91">
      <w:pPr>
        <w:pStyle w:val="ConsPlusNormal"/>
        <w:spacing w:before="220"/>
        <w:ind w:firstLine="540"/>
        <w:jc w:val="both"/>
      </w:pPr>
      <w:r>
        <w:t>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A3B91" w:rsidRDefault="005A3B91">
      <w:pPr>
        <w:pStyle w:val="ConsPlusNormal"/>
        <w:spacing w:before="220"/>
        <w:ind w:firstLine="540"/>
        <w:jc w:val="both"/>
      </w:pPr>
      <w:r>
        <w:t>особые меры безопасности при выполнении работ в закрытых помещениях, аппаратах и емкостях;</w:t>
      </w:r>
    </w:p>
    <w:p w:rsidR="005A3B91" w:rsidRDefault="005A3B91">
      <w:pPr>
        <w:pStyle w:val="ConsPlusNormal"/>
        <w:spacing w:before="220"/>
        <w:ind w:firstLine="540"/>
        <w:jc w:val="both"/>
      </w:pPr>
      <w:r>
        <w:t>меры безопасности при приготовлении и транспортировании горячих мастик и материалов.</w:t>
      </w:r>
    </w:p>
    <w:p w:rsidR="005A3B91" w:rsidRDefault="005A3B91">
      <w:pPr>
        <w:pStyle w:val="ConsPlusNormal"/>
        <w:spacing w:before="220"/>
        <w:ind w:firstLine="540"/>
        <w:jc w:val="both"/>
      </w:pPr>
      <w: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A3B91" w:rsidRDefault="005A3B91">
      <w:pPr>
        <w:pStyle w:val="ConsPlusNormal"/>
        <w:spacing w:before="220"/>
        <w:ind w:firstLine="540"/>
        <w:jc w:val="both"/>
      </w:pPr>
      <w: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5A3B91" w:rsidRDefault="005A3B91">
      <w:pPr>
        <w:pStyle w:val="ConsPlusNormal"/>
        <w:spacing w:before="220"/>
        <w:ind w:firstLine="540"/>
        <w:jc w:val="both"/>
      </w:pPr>
      <w: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5A3B91" w:rsidRDefault="005A3B91">
      <w:pPr>
        <w:pStyle w:val="ConsPlusNormal"/>
        <w:spacing w:before="220"/>
        <w:ind w:firstLine="540"/>
        <w:jc w:val="both"/>
      </w:pPr>
      <w: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5A3B91" w:rsidRDefault="005A3B91">
      <w:pPr>
        <w:pStyle w:val="ConsPlusNormal"/>
      </w:pPr>
    </w:p>
    <w:p w:rsidR="005A3B91" w:rsidRDefault="005A3B91">
      <w:pPr>
        <w:pStyle w:val="ConsPlusNormal"/>
        <w:jc w:val="center"/>
        <w:outlineLvl w:val="2"/>
      </w:pPr>
      <w:r>
        <w:t>12.2. Организация рабочих мест</w:t>
      </w:r>
    </w:p>
    <w:p w:rsidR="005A3B91" w:rsidRDefault="005A3B91">
      <w:pPr>
        <w:pStyle w:val="ConsPlusNormal"/>
      </w:pPr>
    </w:p>
    <w:p w:rsidR="005A3B91" w:rsidRDefault="005A3B91">
      <w:pPr>
        <w:pStyle w:val="ConsPlusNormal"/>
        <w:ind w:firstLine="540"/>
        <w:jc w:val="both"/>
      </w:pPr>
      <w: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5A3B91" w:rsidRDefault="005A3B91">
      <w:pPr>
        <w:pStyle w:val="ConsPlusNormal"/>
        <w:spacing w:before="220"/>
        <w:ind w:firstLine="540"/>
        <w:jc w:val="both"/>
      </w:pPr>
      <w: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5A3B91" w:rsidRDefault="005A3B91">
      <w:pPr>
        <w:pStyle w:val="ConsPlusNormal"/>
        <w:spacing w:before="220"/>
        <w:ind w:firstLine="540"/>
        <w:jc w:val="both"/>
      </w:pPr>
      <w:r>
        <w:t xml:space="preserve">12.2.3. Рабочие места для выполнения изоляционных работ на высоте должны быть оборудованы средствами подмащивания с ограждениями и лестницами стремянками для подъема на них, соответствующими требованиям </w:t>
      </w:r>
      <w:hyperlink r:id="rId23" w:history="1">
        <w:r>
          <w:rPr>
            <w:color w:val="0000FF"/>
          </w:rPr>
          <w:t>СНиП 12-03</w:t>
        </w:r>
      </w:hyperlink>
      <w:r>
        <w:t>.</w:t>
      </w:r>
    </w:p>
    <w:p w:rsidR="005A3B91" w:rsidRDefault="005A3B91">
      <w:pPr>
        <w:pStyle w:val="ConsPlusNormal"/>
        <w:spacing w:before="220"/>
        <w:ind w:firstLine="540"/>
        <w:jc w:val="both"/>
      </w:pPr>
      <w: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5A3B91" w:rsidRDefault="005A3B91">
      <w:pPr>
        <w:pStyle w:val="ConsPlusNormal"/>
        <w:spacing w:before="220"/>
        <w:ind w:firstLine="540"/>
        <w:jc w:val="both"/>
      </w:pPr>
      <w: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5A3B91" w:rsidRDefault="005A3B91">
      <w:pPr>
        <w:pStyle w:val="ConsPlusNormal"/>
        <w:spacing w:before="220"/>
        <w:ind w:firstLine="540"/>
        <w:jc w:val="both"/>
      </w:pPr>
      <w:r>
        <w:t>12.2.6. Битумную мастику следует доставлять к рабочим местам, как правило, по битумопроводу или в емкостях при помощи грузоподъемного крана.</w:t>
      </w:r>
    </w:p>
    <w:p w:rsidR="005A3B91" w:rsidRDefault="005A3B91">
      <w:pPr>
        <w:pStyle w:val="ConsPlusNormal"/>
        <w:spacing w:before="220"/>
        <w:ind w:firstLine="540"/>
        <w:jc w:val="both"/>
      </w:pPr>
      <w: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5A3B91" w:rsidRDefault="005A3B91">
      <w:pPr>
        <w:pStyle w:val="ConsPlusNormal"/>
        <w:spacing w:before="220"/>
        <w:ind w:firstLine="540"/>
        <w:jc w:val="both"/>
      </w:pPr>
      <w: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5A3B91" w:rsidRDefault="005A3B91">
      <w:pPr>
        <w:pStyle w:val="ConsPlusNormal"/>
        <w:spacing w:before="220"/>
        <w:ind w:firstLine="540"/>
        <w:jc w:val="both"/>
      </w:pPr>
      <w:r>
        <w:lastRenderedPageBreak/>
        <w:t>Запрещается подниматься (спускаться) по приставным лестницам с бачками с горячим битумом.</w:t>
      </w:r>
    </w:p>
    <w:p w:rsidR="005A3B91" w:rsidRDefault="005A3B91">
      <w:pPr>
        <w:pStyle w:val="ConsPlusNormal"/>
      </w:pPr>
    </w:p>
    <w:p w:rsidR="005A3B91" w:rsidRDefault="005A3B91">
      <w:pPr>
        <w:pStyle w:val="ConsPlusNormal"/>
        <w:jc w:val="center"/>
        <w:outlineLvl w:val="2"/>
      </w:pPr>
      <w:r>
        <w:t>12.3. Порядок производства работ</w:t>
      </w:r>
    </w:p>
    <w:p w:rsidR="005A3B91" w:rsidRDefault="005A3B91">
      <w:pPr>
        <w:pStyle w:val="ConsPlusNormal"/>
      </w:pPr>
    </w:p>
    <w:p w:rsidR="005A3B91" w:rsidRDefault="005A3B91">
      <w:pPr>
        <w:pStyle w:val="ConsPlusNormal"/>
        <w:ind w:firstLine="540"/>
        <w:jc w:val="both"/>
      </w:pPr>
      <w: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5A3B91" w:rsidRDefault="005A3B91">
      <w:pPr>
        <w:pStyle w:val="ConsPlusNormal"/>
        <w:spacing w:before="220"/>
        <w:ind w:firstLine="540"/>
        <w:jc w:val="both"/>
      </w:pPr>
      <w:r>
        <w:t>Не допускается превышение температуры варки и разогрева битумных мастик выше 180 град. С.</w:t>
      </w:r>
    </w:p>
    <w:p w:rsidR="005A3B91" w:rsidRDefault="005A3B91">
      <w:pPr>
        <w:pStyle w:val="ConsPlusNormal"/>
        <w:spacing w:before="220"/>
        <w:ind w:firstLine="540"/>
        <w:jc w:val="both"/>
      </w:pPr>
      <w:r>
        <w:t>12.3.2. Заполнение битумного котла допускается не более 3/4 его вместимости.</w:t>
      </w:r>
    </w:p>
    <w:p w:rsidR="005A3B91" w:rsidRDefault="005A3B91">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5A3B91" w:rsidRDefault="005A3B91">
      <w:pPr>
        <w:pStyle w:val="ConsPlusNormal"/>
        <w:spacing w:before="220"/>
        <w:ind w:firstLine="540"/>
        <w:jc w:val="both"/>
      </w:pPr>
      <w:r>
        <w:t>12.3.3. Для подогрева битумных мастик внутри помещений запрещается применение устройств с открытым огнем.</w:t>
      </w:r>
    </w:p>
    <w:p w:rsidR="005A3B91" w:rsidRDefault="005A3B91">
      <w:pPr>
        <w:pStyle w:val="ConsPlusNormal"/>
        <w:spacing w:before="220"/>
        <w:ind w:firstLine="540"/>
        <w:jc w:val="both"/>
      </w:pPr>
      <w:r>
        <w:t>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град. С.</w:t>
      </w:r>
    </w:p>
    <w:p w:rsidR="005A3B91" w:rsidRDefault="005A3B91">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5A3B91" w:rsidRDefault="005A3B91">
      <w:pPr>
        <w:pStyle w:val="ConsPlusNormal"/>
        <w:spacing w:before="220"/>
        <w:ind w:firstLine="540"/>
        <w:jc w:val="both"/>
      </w:pPr>
      <w:r>
        <w:t>12.3.5. При выполнении работ с применением горячего битума несколькими рабочими звеньями расстояние между ними должно быть не менее 10 м.</w:t>
      </w:r>
    </w:p>
    <w:p w:rsidR="005A3B91" w:rsidRDefault="005A3B91">
      <w:pPr>
        <w:pStyle w:val="ConsPlusNormal"/>
        <w:spacing w:before="220"/>
        <w:ind w:firstLine="540"/>
        <w:jc w:val="both"/>
      </w:pPr>
      <w:r>
        <w:t>12.3.6. При приготовлении и заливке пенополиуретана должны быть выполнены следующие требования:</w:t>
      </w:r>
    </w:p>
    <w:p w:rsidR="005A3B91" w:rsidRDefault="005A3B91">
      <w:pPr>
        <w:pStyle w:val="ConsPlusNormal"/>
        <w:spacing w:before="220"/>
        <w:ind w:firstLine="540"/>
        <w:jc w:val="both"/>
      </w:pPr>
      <w:r>
        <w:t>подогрев компонентов пенополиуретана должен производиться с помощью закрытых нагревателей и без применения открытого пламени;</w:t>
      </w:r>
    </w:p>
    <w:p w:rsidR="005A3B91" w:rsidRDefault="005A3B91">
      <w:pPr>
        <w:pStyle w:val="ConsPlusNormal"/>
        <w:spacing w:before="220"/>
        <w:ind w:firstLine="540"/>
        <w:jc w:val="both"/>
      </w:pPr>
      <w:r>
        <w:t>при выполнении технологических операций должно быть исключено попадание компонентов на кожный покров работников;</w:t>
      </w:r>
    </w:p>
    <w:p w:rsidR="005A3B91" w:rsidRDefault="005A3B91">
      <w:pPr>
        <w:pStyle w:val="ConsPlusNormal"/>
        <w:spacing w:before="220"/>
        <w:ind w:firstLine="540"/>
        <w:jc w:val="both"/>
      </w:pPr>
      <w: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5A3B91" w:rsidRDefault="005A3B91">
      <w:pPr>
        <w:pStyle w:val="ConsPlusNormal"/>
        <w:spacing w:before="220"/>
        <w:ind w:firstLine="540"/>
        <w:jc w:val="both"/>
      </w:pPr>
      <w:r>
        <w:t>12.3.7. Стекловату и шлаковату следует подавать к месту работы в контейнерах или пакетах, соблюдая условия, исключающие распыление.</w:t>
      </w:r>
    </w:p>
    <w:p w:rsidR="005A3B91" w:rsidRDefault="005A3B91">
      <w:pPr>
        <w:pStyle w:val="ConsPlusNormal"/>
        <w:spacing w:before="220"/>
        <w:ind w:firstLine="540"/>
        <w:jc w:val="both"/>
      </w:pPr>
      <w:r>
        <w:t>12.3.8. Для закрепления сеток под штукатурку поверхностей строительных конструкций необходимо применять вязальную проволоку.</w:t>
      </w:r>
    </w:p>
    <w:p w:rsidR="005A3B91" w:rsidRDefault="005A3B91">
      <w:pPr>
        <w:pStyle w:val="ConsPlusNormal"/>
        <w:spacing w:before="220"/>
        <w:ind w:firstLine="540"/>
        <w:jc w:val="both"/>
      </w:pPr>
      <w: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5A3B91" w:rsidRDefault="005A3B91">
      <w:pPr>
        <w:pStyle w:val="ConsPlusNormal"/>
        <w:spacing w:before="220"/>
        <w:ind w:firstLine="540"/>
        <w:jc w:val="both"/>
      </w:pPr>
      <w: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5A3B91" w:rsidRDefault="005A3B91">
      <w:pPr>
        <w:pStyle w:val="ConsPlusNormal"/>
      </w:pPr>
    </w:p>
    <w:p w:rsidR="005A3B91" w:rsidRDefault="005A3B91">
      <w:pPr>
        <w:pStyle w:val="ConsPlusNormal"/>
        <w:jc w:val="center"/>
        <w:outlineLvl w:val="1"/>
      </w:pPr>
      <w:r>
        <w:t>13. Кровельные работы</w:t>
      </w:r>
    </w:p>
    <w:p w:rsidR="005A3B91" w:rsidRDefault="005A3B91">
      <w:pPr>
        <w:pStyle w:val="ConsPlusNormal"/>
      </w:pPr>
    </w:p>
    <w:p w:rsidR="005A3B91" w:rsidRDefault="005A3B91">
      <w:pPr>
        <w:pStyle w:val="ConsPlusNormal"/>
        <w:jc w:val="center"/>
        <w:outlineLvl w:val="2"/>
      </w:pPr>
      <w:r>
        <w:t>13.1. Организация работы</w:t>
      </w:r>
    </w:p>
    <w:p w:rsidR="005A3B91" w:rsidRDefault="005A3B91">
      <w:pPr>
        <w:pStyle w:val="ConsPlusNormal"/>
      </w:pPr>
    </w:p>
    <w:p w:rsidR="005A3B91" w:rsidRDefault="005A3B91">
      <w:pPr>
        <w:pStyle w:val="ConsPlusNormal"/>
        <w:ind w:firstLine="540"/>
        <w:jc w:val="both"/>
      </w:pPr>
      <w:bookmarkStart w:id="14" w:name="P626"/>
      <w:bookmarkEnd w:id="14"/>
      <w:r>
        <w:t>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повышенная загазованность воздуха рабочей зоны;</w:t>
      </w:r>
    </w:p>
    <w:p w:rsidR="005A3B91" w:rsidRDefault="005A3B91">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5A3B91" w:rsidRDefault="005A3B91">
      <w:pPr>
        <w:pStyle w:val="ConsPlusNormal"/>
        <w:spacing w:before="220"/>
        <w:ind w:firstLine="540"/>
        <w:jc w:val="both"/>
      </w:pPr>
      <w:r>
        <w:t>острые кромки, заусенцы и шероховатость на поверхностях оборудования, материалов;</w:t>
      </w:r>
    </w:p>
    <w:p w:rsidR="005A3B91" w:rsidRDefault="005A3B91">
      <w:pPr>
        <w:pStyle w:val="ConsPlusNormal"/>
        <w:spacing w:before="220"/>
        <w:ind w:firstLine="540"/>
        <w:jc w:val="both"/>
      </w:pPr>
      <w:r>
        <w:t>повышенное напряжение в электрической цепи, замыкание которой может пройти через тело человека.</w:t>
      </w:r>
    </w:p>
    <w:p w:rsidR="005A3B91" w:rsidRDefault="005A3B91">
      <w:pPr>
        <w:pStyle w:val="ConsPlusNormal"/>
        <w:spacing w:before="220"/>
        <w:ind w:firstLine="540"/>
        <w:jc w:val="both"/>
      </w:pPr>
      <w:r>
        <w:t xml:space="preserve">13.1.2. При наличии опасных и вредных производственных факторов, указанных в </w:t>
      </w:r>
      <w:hyperlink w:anchor="P626" w:history="1">
        <w:r>
          <w:rPr>
            <w:color w:val="0000FF"/>
          </w:rPr>
          <w:t>п. 13.1.1,</w:t>
        </w:r>
      </w:hyperlink>
      <w: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организация рабочих мест на высоте, пути прохода работников на рабочие места, особые меры безопасности при работе на крыше с уклоном;</w:t>
      </w:r>
    </w:p>
    <w:p w:rsidR="005A3B91" w:rsidRDefault="005A3B91">
      <w:pPr>
        <w:pStyle w:val="ConsPlusNormal"/>
        <w:spacing w:before="220"/>
        <w:ind w:firstLine="540"/>
        <w:jc w:val="both"/>
      </w:pPr>
      <w:r>
        <w:t>меры безопасности при приготовлении и транспортировании горячих мастик и материалов;</w:t>
      </w:r>
    </w:p>
    <w:p w:rsidR="005A3B91" w:rsidRDefault="005A3B91">
      <w:pPr>
        <w:pStyle w:val="ConsPlusNormal"/>
        <w:spacing w:before="220"/>
        <w:ind w:firstLine="540"/>
        <w:jc w:val="both"/>
      </w:pPr>
      <w:r>
        <w:t>методы и средства для подъема на кровлю материалов и инструмента, порядок их складирования, последовательность выполнения работ.</w:t>
      </w:r>
    </w:p>
    <w:p w:rsidR="005A3B91" w:rsidRDefault="005A3B91">
      <w:pPr>
        <w:pStyle w:val="ConsPlusNormal"/>
        <w:spacing w:before="220"/>
        <w:ind w:firstLine="540"/>
        <w:jc w:val="both"/>
      </w:pPr>
      <w:r>
        <w:t>13.1.3. Производство кровельных работ газопламенным способом следует осуществлять по наряду-допуску, предусматривающему меры безопасности.</w:t>
      </w:r>
    </w:p>
    <w:p w:rsidR="005A3B91" w:rsidRDefault="005A3B91">
      <w:pPr>
        <w:pStyle w:val="ConsPlusNormal"/>
        <w:spacing w:before="220"/>
        <w:ind w:firstLine="540"/>
        <w:jc w:val="both"/>
      </w:pPr>
      <w: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5A3B91" w:rsidRDefault="005A3B91">
      <w:pPr>
        <w:pStyle w:val="ConsPlusNormal"/>
      </w:pPr>
    </w:p>
    <w:p w:rsidR="005A3B91" w:rsidRDefault="005A3B91">
      <w:pPr>
        <w:pStyle w:val="ConsPlusNormal"/>
        <w:jc w:val="center"/>
        <w:outlineLvl w:val="2"/>
      </w:pPr>
      <w:r>
        <w:t>13.2. Организация рабочих мест</w:t>
      </w:r>
    </w:p>
    <w:p w:rsidR="005A3B91" w:rsidRDefault="005A3B91">
      <w:pPr>
        <w:pStyle w:val="ConsPlusNormal"/>
      </w:pPr>
    </w:p>
    <w:p w:rsidR="005A3B91" w:rsidRDefault="005A3B91">
      <w:pPr>
        <w:pStyle w:val="ConsPlusNormal"/>
        <w:ind w:firstLine="540"/>
        <w:jc w:val="both"/>
      </w:pPr>
      <w: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rsidR="005A3B91" w:rsidRDefault="005A3B91">
      <w:pPr>
        <w:pStyle w:val="ConsPlusNormal"/>
        <w:spacing w:before="220"/>
        <w:ind w:firstLine="540"/>
        <w:jc w:val="both"/>
      </w:pPr>
      <w: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5A3B91" w:rsidRDefault="005A3B91">
      <w:pPr>
        <w:pStyle w:val="ConsPlusNormal"/>
        <w:spacing w:before="220"/>
        <w:ind w:firstLine="540"/>
        <w:jc w:val="both"/>
      </w:pPr>
      <w: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24" w:history="1">
        <w:r>
          <w:rPr>
            <w:color w:val="0000FF"/>
          </w:rPr>
          <w:t>СНиП 12-03</w:t>
        </w:r>
      </w:hyperlink>
      <w:r>
        <w:t>.</w:t>
      </w:r>
    </w:p>
    <w:p w:rsidR="005A3B91" w:rsidRDefault="005A3B91">
      <w:pPr>
        <w:pStyle w:val="ConsPlusNormal"/>
        <w:spacing w:before="220"/>
        <w:ind w:firstLine="540"/>
        <w:jc w:val="both"/>
      </w:pPr>
      <w:r>
        <w:t xml:space="preserve">13.2.3. Для прохода работников, выполняющих работы на крыше с уклоном более 20 град.,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w:t>
      </w:r>
      <w:r>
        <w:lastRenderedPageBreak/>
        <w:t>время работы должны быть закреплены.</w:t>
      </w:r>
    </w:p>
    <w:p w:rsidR="005A3B91" w:rsidRDefault="005A3B91">
      <w:pPr>
        <w:pStyle w:val="ConsPlusNormal"/>
        <w:spacing w:before="220"/>
        <w:ind w:firstLine="540"/>
        <w:jc w:val="both"/>
      </w:pPr>
      <w:r>
        <w:t xml:space="preserve">13.2.4. При выполнении работ на крыше с уклоном более 20 град. работники должны применять предохранительные пояса согласно требованиям </w:t>
      </w:r>
      <w:hyperlink r:id="rId25" w:history="1">
        <w:r>
          <w:rPr>
            <w:color w:val="0000FF"/>
          </w:rPr>
          <w:t>СНиП 12-03</w:t>
        </w:r>
      </w:hyperlink>
      <w:r>
        <w:t>.</w:t>
      </w:r>
    </w:p>
    <w:p w:rsidR="005A3B91" w:rsidRDefault="005A3B91">
      <w:pPr>
        <w:pStyle w:val="ConsPlusNormal"/>
        <w:spacing w:before="220"/>
        <w:ind w:firstLine="540"/>
        <w:jc w:val="both"/>
      </w:pPr>
      <w: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5A3B91" w:rsidRDefault="005A3B91">
      <w:pPr>
        <w:pStyle w:val="ConsPlusNormal"/>
        <w:spacing w:before="220"/>
        <w:ind w:firstLine="540"/>
        <w:jc w:val="both"/>
      </w:pPr>
      <w: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26" w:history="1">
        <w:r>
          <w:rPr>
            <w:color w:val="0000FF"/>
          </w:rPr>
          <w:t>СНиП 12-03</w:t>
        </w:r>
      </w:hyperlink>
      <w:r>
        <w:t>.</w:t>
      </w:r>
    </w:p>
    <w:p w:rsidR="005A3B91" w:rsidRDefault="005A3B91">
      <w:pPr>
        <w:pStyle w:val="ConsPlusNormal"/>
        <w:spacing w:before="220"/>
        <w:ind w:firstLine="540"/>
        <w:jc w:val="both"/>
      </w:pPr>
      <w: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5A3B91" w:rsidRDefault="005A3B91">
      <w:pPr>
        <w:pStyle w:val="ConsPlusNormal"/>
        <w:spacing w:before="220"/>
        <w:ind w:firstLine="540"/>
        <w:jc w:val="both"/>
      </w:pPr>
      <w:r>
        <w:t>Запас материала не должен превышать сменной потребности.</w:t>
      </w:r>
    </w:p>
    <w:p w:rsidR="005A3B91" w:rsidRDefault="005A3B91">
      <w:pPr>
        <w:pStyle w:val="ConsPlusNormal"/>
        <w:spacing w:before="220"/>
        <w:ind w:firstLine="540"/>
        <w:jc w:val="both"/>
      </w:pPr>
      <w:r>
        <w:t>Во время перерывов в работе технологические приспособления, материалы и инструмент должны быть закреплены или убраны с крыши.</w:t>
      </w:r>
    </w:p>
    <w:p w:rsidR="005A3B91" w:rsidRDefault="005A3B91">
      <w:pPr>
        <w:pStyle w:val="ConsPlusNormal"/>
      </w:pPr>
    </w:p>
    <w:p w:rsidR="005A3B91" w:rsidRDefault="005A3B91">
      <w:pPr>
        <w:pStyle w:val="ConsPlusNormal"/>
        <w:jc w:val="center"/>
        <w:outlineLvl w:val="2"/>
      </w:pPr>
      <w:r>
        <w:t>13.3. Порядок производства работ</w:t>
      </w:r>
    </w:p>
    <w:p w:rsidR="005A3B91" w:rsidRDefault="005A3B91">
      <w:pPr>
        <w:pStyle w:val="ConsPlusNormal"/>
      </w:pPr>
    </w:p>
    <w:p w:rsidR="005A3B91" w:rsidRDefault="005A3B91">
      <w:pPr>
        <w:pStyle w:val="ConsPlusNormal"/>
        <w:ind w:firstLine="540"/>
        <w:jc w:val="both"/>
      </w:pPr>
      <w:r>
        <w:t xml:space="preserve">13.3.1. Порядок производства работ с применением горячих мастик определяется </w:t>
      </w:r>
      <w:hyperlink w:anchor="P573" w:history="1">
        <w:r>
          <w:rPr>
            <w:color w:val="0000FF"/>
          </w:rPr>
          <w:t>разделом 12</w:t>
        </w:r>
      </w:hyperlink>
      <w:r>
        <w:t xml:space="preserve"> настоящих норм и правил.</w:t>
      </w:r>
    </w:p>
    <w:p w:rsidR="005A3B91" w:rsidRDefault="005A3B91">
      <w:pPr>
        <w:pStyle w:val="ConsPlusNormal"/>
        <w:spacing w:before="220"/>
        <w:ind w:firstLine="540"/>
        <w:jc w:val="both"/>
      </w:pPr>
      <w: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5A3B91" w:rsidRDefault="005A3B91">
      <w:pPr>
        <w:pStyle w:val="ConsPlusNormal"/>
        <w:spacing w:before="220"/>
        <w:ind w:firstLine="540"/>
        <w:jc w:val="both"/>
      </w:pPr>
      <w: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5A3B91" w:rsidRDefault="005A3B91">
      <w:pPr>
        <w:pStyle w:val="ConsPlusNormal"/>
        <w:spacing w:before="220"/>
        <w:ind w:firstLine="540"/>
        <w:jc w:val="both"/>
      </w:pPr>
      <w:r>
        <w:t>Заготовка указанных элементов и деталей непосредственно на крыше не допускается.</w:t>
      </w:r>
    </w:p>
    <w:p w:rsidR="005A3B91" w:rsidRDefault="005A3B91">
      <w:pPr>
        <w:pStyle w:val="ConsPlusNormal"/>
        <w:spacing w:before="220"/>
        <w:ind w:firstLine="540"/>
        <w:jc w:val="both"/>
      </w:pPr>
      <w: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5A3B91" w:rsidRDefault="005A3B91">
      <w:pPr>
        <w:pStyle w:val="ConsPlusNormal"/>
        <w:spacing w:before="220"/>
        <w:ind w:firstLine="540"/>
        <w:jc w:val="both"/>
      </w:pPr>
      <w:r>
        <w:t>Запрещается использование для указанных работ приставных лестниц.</w:t>
      </w:r>
    </w:p>
    <w:p w:rsidR="005A3B91" w:rsidRDefault="005A3B91">
      <w:pPr>
        <w:pStyle w:val="ConsPlusNormal"/>
        <w:spacing w:before="220"/>
        <w:ind w:firstLine="540"/>
        <w:jc w:val="both"/>
      </w:pPr>
      <w:r>
        <w:t>13.3.5. При выполнении кровельных работ газопламенным способом необходимо выполнять следующие требования безопасности:</w:t>
      </w:r>
    </w:p>
    <w:p w:rsidR="005A3B91" w:rsidRDefault="005A3B91">
      <w:pPr>
        <w:pStyle w:val="ConsPlusNormal"/>
        <w:spacing w:before="220"/>
        <w:ind w:firstLine="540"/>
        <w:jc w:val="both"/>
      </w:pPr>
      <w:r>
        <w:t>баллоны должны быть установлены вертикально и закреплены в специальных стойках;</w:t>
      </w:r>
    </w:p>
    <w:p w:rsidR="005A3B91" w:rsidRDefault="005A3B91">
      <w:pPr>
        <w:pStyle w:val="ConsPlusNormal"/>
        <w:spacing w:before="220"/>
        <w:ind w:firstLine="540"/>
        <w:jc w:val="both"/>
      </w:pPr>
      <w:r>
        <w:t>тележки стойки с газовыми баллонами разрешается устанавливать на поверхностях крыши, имеющих уклон до 25 град. При выполнении работ на крышах с большим уклоном для стоек с баллонами необходимо устраивать специальные площадки;</w:t>
      </w:r>
    </w:p>
    <w:p w:rsidR="005A3B91" w:rsidRDefault="005A3B91">
      <w:pPr>
        <w:pStyle w:val="ConsPlusNormal"/>
        <w:spacing w:before="220"/>
        <w:ind w:firstLine="540"/>
        <w:jc w:val="both"/>
      </w:pPr>
      <w: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A3B91" w:rsidRDefault="005A3B91">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A3B91" w:rsidRDefault="005A3B91">
      <w:pPr>
        <w:pStyle w:val="ConsPlusNormal"/>
      </w:pPr>
    </w:p>
    <w:p w:rsidR="005A3B91" w:rsidRDefault="005A3B91">
      <w:pPr>
        <w:pStyle w:val="ConsPlusNormal"/>
        <w:jc w:val="center"/>
        <w:outlineLvl w:val="1"/>
      </w:pPr>
      <w:r>
        <w:lastRenderedPageBreak/>
        <w:t>14. Монтаж инженерного оборудования</w:t>
      </w:r>
    </w:p>
    <w:p w:rsidR="005A3B91" w:rsidRDefault="005A3B91">
      <w:pPr>
        <w:pStyle w:val="ConsPlusNormal"/>
        <w:jc w:val="center"/>
      </w:pPr>
      <w:r>
        <w:t>зданий и сооружений</w:t>
      </w:r>
    </w:p>
    <w:p w:rsidR="005A3B91" w:rsidRDefault="005A3B91">
      <w:pPr>
        <w:pStyle w:val="ConsPlusNormal"/>
      </w:pPr>
    </w:p>
    <w:p w:rsidR="005A3B91" w:rsidRDefault="005A3B91">
      <w:pPr>
        <w:pStyle w:val="ConsPlusNormal"/>
        <w:jc w:val="center"/>
        <w:outlineLvl w:val="2"/>
      </w:pPr>
      <w:r>
        <w:t>14.1. Организация работ</w:t>
      </w:r>
    </w:p>
    <w:p w:rsidR="005A3B91" w:rsidRDefault="005A3B91">
      <w:pPr>
        <w:pStyle w:val="ConsPlusNormal"/>
      </w:pPr>
    </w:p>
    <w:p w:rsidR="005A3B91" w:rsidRDefault="005A3B91">
      <w:pPr>
        <w:pStyle w:val="ConsPlusNormal"/>
        <w:ind w:firstLine="540"/>
        <w:jc w:val="both"/>
      </w:pPr>
      <w:bookmarkStart w:id="15" w:name="P671"/>
      <w:bookmarkEnd w:id="15"/>
      <w: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повышенная загазованность воздуха рабочей зоны;</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обрушающиеся горные породы.</w:t>
      </w:r>
    </w:p>
    <w:p w:rsidR="005A3B91" w:rsidRDefault="005A3B91">
      <w:pPr>
        <w:pStyle w:val="ConsPlusNormal"/>
        <w:spacing w:before="220"/>
        <w:ind w:firstLine="540"/>
        <w:jc w:val="both"/>
      </w:pPr>
      <w:r>
        <w:t xml:space="preserve">14.1.2. При наличии опасных и вредных производственных факторов, указанных в </w:t>
      </w:r>
      <w:hyperlink w:anchor="P671" w:history="1">
        <w:r>
          <w:rPr>
            <w:color w:val="0000FF"/>
          </w:rPr>
          <w:t>п. 14.1.1,</w:t>
        </w:r>
      </w:hyperlink>
      <w: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организация рабочих мест с указанием методов и средств для обеспечения вентиляции, пожаротушения, выполнения работ на высоте;</w:t>
      </w:r>
    </w:p>
    <w:p w:rsidR="005A3B91" w:rsidRDefault="005A3B91">
      <w:pPr>
        <w:pStyle w:val="ConsPlusNormal"/>
        <w:spacing w:before="220"/>
        <w:ind w:firstLine="540"/>
        <w:jc w:val="both"/>
      </w:pPr>
      <w:r>
        <w:t>методы и средства доставки и монтажа оборудования;</w:t>
      </w:r>
    </w:p>
    <w:p w:rsidR="005A3B91" w:rsidRDefault="005A3B91">
      <w:pPr>
        <w:pStyle w:val="ConsPlusNormal"/>
        <w:spacing w:before="220"/>
        <w:ind w:firstLine="540"/>
        <w:jc w:val="both"/>
      </w:pPr>
      <w:r>
        <w:t>меры безопасности при выполнении работ в траншеях и колодцах;</w:t>
      </w:r>
    </w:p>
    <w:p w:rsidR="005A3B91" w:rsidRDefault="005A3B91">
      <w:pPr>
        <w:pStyle w:val="ConsPlusNormal"/>
        <w:spacing w:before="220"/>
        <w:ind w:firstLine="540"/>
        <w:jc w:val="both"/>
      </w:pPr>
      <w:r>
        <w:t>особые меры безопасности при травлении и обезжиривании трубопроводов.</w:t>
      </w:r>
    </w:p>
    <w:p w:rsidR="005A3B91" w:rsidRDefault="005A3B91">
      <w:pPr>
        <w:pStyle w:val="ConsPlusNormal"/>
        <w:spacing w:before="220"/>
        <w:ind w:firstLine="540"/>
        <w:jc w:val="both"/>
      </w:pPr>
      <w: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5A3B91" w:rsidRDefault="005A3B91">
      <w:pPr>
        <w:pStyle w:val="ConsPlusNormal"/>
        <w:spacing w:before="220"/>
        <w:ind w:firstLine="540"/>
        <w:jc w:val="both"/>
      </w:pPr>
      <w:r>
        <w:t xml:space="preserve">14.1.4. При монтаже оборудования и трубопроводов грузоподъемными кранами следует руководствоваться требованиями </w:t>
      </w:r>
      <w:hyperlink w:anchor="P381" w:history="1">
        <w:r>
          <w:rPr>
            <w:color w:val="0000FF"/>
          </w:rPr>
          <w:t>раздела 8</w:t>
        </w:r>
      </w:hyperlink>
      <w:r>
        <w:t xml:space="preserve"> настоящих норм и правил.</w:t>
      </w:r>
    </w:p>
    <w:p w:rsidR="005A3B91" w:rsidRDefault="005A3B91">
      <w:pPr>
        <w:pStyle w:val="ConsPlusNormal"/>
        <w:spacing w:before="220"/>
        <w:ind w:firstLine="540"/>
        <w:jc w:val="both"/>
      </w:pPr>
      <w: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5A3B91" w:rsidRDefault="005A3B91">
      <w:pPr>
        <w:pStyle w:val="ConsPlusNormal"/>
        <w:spacing w:before="220"/>
        <w:ind w:firstLine="540"/>
        <w:jc w:val="both"/>
      </w:pPr>
      <w: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5A3B91" w:rsidRDefault="005A3B91">
      <w:pPr>
        <w:pStyle w:val="ConsPlusNormal"/>
      </w:pPr>
    </w:p>
    <w:p w:rsidR="005A3B91" w:rsidRDefault="005A3B91">
      <w:pPr>
        <w:pStyle w:val="ConsPlusNormal"/>
        <w:jc w:val="center"/>
        <w:outlineLvl w:val="2"/>
      </w:pPr>
      <w:r>
        <w:t>14.2. Организация рабочих мест</w:t>
      </w:r>
    </w:p>
    <w:p w:rsidR="005A3B91" w:rsidRDefault="005A3B91">
      <w:pPr>
        <w:pStyle w:val="ConsPlusNormal"/>
      </w:pPr>
    </w:p>
    <w:p w:rsidR="005A3B91" w:rsidRDefault="005A3B91">
      <w:pPr>
        <w:pStyle w:val="ConsPlusNormal"/>
        <w:ind w:firstLine="540"/>
        <w:jc w:val="both"/>
      </w:pPr>
      <w: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5A3B91" w:rsidRDefault="005A3B91">
      <w:pPr>
        <w:pStyle w:val="ConsPlusNormal"/>
        <w:spacing w:before="220"/>
        <w:ind w:firstLine="540"/>
        <w:jc w:val="both"/>
      </w:pPr>
      <w:r>
        <w:lastRenderedPageBreak/>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5A3B91" w:rsidRDefault="005A3B91">
      <w:pPr>
        <w:pStyle w:val="ConsPlusNormal"/>
        <w:spacing w:before="220"/>
        <w:ind w:firstLine="540"/>
        <w:jc w:val="both"/>
      </w:pPr>
      <w:r>
        <w:t>14.2.3. Опускание труб в закрепленную траншею следует производить с принятием мер против нарушения креплений траншеи.</w:t>
      </w:r>
    </w:p>
    <w:p w:rsidR="005A3B91" w:rsidRDefault="005A3B91">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5A3B91" w:rsidRDefault="005A3B91">
      <w:pPr>
        <w:pStyle w:val="ConsPlusNormal"/>
        <w:spacing w:before="220"/>
        <w:ind w:firstLine="540"/>
        <w:jc w:val="both"/>
      </w:pPr>
      <w:r>
        <w:t>14.2.4. В помещениях, где производится обезжиривание, запрещается пользоваться открытым огнем и допускать искрообразование.</w:t>
      </w:r>
    </w:p>
    <w:p w:rsidR="005A3B91" w:rsidRDefault="005A3B91">
      <w:pPr>
        <w:pStyle w:val="ConsPlusNormal"/>
        <w:spacing w:before="220"/>
        <w:ind w:firstLine="540"/>
        <w:jc w:val="both"/>
      </w:pPr>
      <w:r>
        <w:t>Электроустановки в указанных помещениях должны быть во взрывобезопасном исполнении.</w:t>
      </w:r>
    </w:p>
    <w:p w:rsidR="005A3B91" w:rsidRDefault="005A3B91">
      <w:pPr>
        <w:pStyle w:val="ConsPlusNormal"/>
        <w:spacing w:before="220"/>
        <w:ind w:firstLine="540"/>
        <w:jc w:val="both"/>
      </w:pPr>
      <w: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5A3B91" w:rsidRDefault="005A3B91">
      <w:pPr>
        <w:pStyle w:val="ConsPlusNormal"/>
        <w:spacing w:before="220"/>
        <w:ind w:firstLine="540"/>
        <w:jc w:val="both"/>
      </w:pPr>
      <w:r>
        <w:t>14.2.6. Место, где проводится обезжиривание, необходимо оградить и обозначить знаками безопасности.</w:t>
      </w:r>
    </w:p>
    <w:p w:rsidR="005A3B91" w:rsidRDefault="005A3B91">
      <w:pPr>
        <w:pStyle w:val="ConsPlusNormal"/>
        <w:spacing w:before="220"/>
        <w:ind w:firstLine="540"/>
        <w:jc w:val="both"/>
      </w:pPr>
      <w: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5A3B91" w:rsidRDefault="005A3B91">
      <w:pPr>
        <w:pStyle w:val="ConsPlusNormal"/>
      </w:pPr>
    </w:p>
    <w:p w:rsidR="005A3B91" w:rsidRDefault="005A3B91">
      <w:pPr>
        <w:pStyle w:val="ConsPlusNormal"/>
        <w:jc w:val="center"/>
        <w:outlineLvl w:val="2"/>
      </w:pPr>
      <w:r>
        <w:t>14.3. Порядок производства работ</w:t>
      </w:r>
    </w:p>
    <w:p w:rsidR="005A3B91" w:rsidRDefault="005A3B91">
      <w:pPr>
        <w:pStyle w:val="ConsPlusNormal"/>
      </w:pPr>
    </w:p>
    <w:p w:rsidR="005A3B91" w:rsidRDefault="005A3B91">
      <w:pPr>
        <w:pStyle w:val="ConsPlusNormal"/>
        <w:ind w:firstLine="540"/>
        <w:jc w:val="both"/>
      </w:pPr>
      <w: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5A3B91" w:rsidRDefault="005A3B91">
      <w:pPr>
        <w:pStyle w:val="ConsPlusNormal"/>
        <w:spacing w:before="220"/>
        <w:ind w:firstLine="540"/>
        <w:jc w:val="both"/>
      </w:pPr>
      <w:r>
        <w:t>При невозможности снятия напряжения работы следует производить по наряду-допуску, утвержденному в установленном порядке.</w:t>
      </w:r>
    </w:p>
    <w:p w:rsidR="005A3B91" w:rsidRDefault="005A3B91">
      <w:pPr>
        <w:pStyle w:val="ConsPlusNormal"/>
        <w:spacing w:before="220"/>
        <w:ind w:firstLine="540"/>
        <w:jc w:val="both"/>
      </w:pPr>
      <w:r>
        <w:t>14.3.2. При продувке труб сжатым воздухом запрещается находиться в камерах и колодцах, где установлены задвижки, вентили, краны и т.п.</w:t>
      </w:r>
    </w:p>
    <w:p w:rsidR="005A3B91" w:rsidRDefault="005A3B91">
      <w:pPr>
        <w:pStyle w:val="ConsPlusNormal"/>
        <w:spacing w:before="220"/>
        <w:ind w:firstLine="540"/>
        <w:jc w:val="both"/>
      </w:pPr>
      <w:r>
        <w:t>14.3.3. При продувке трубопроводов необходимо установить у концов труб щиты для защиты глаз от окалины, песка.</w:t>
      </w:r>
    </w:p>
    <w:p w:rsidR="005A3B91" w:rsidRDefault="005A3B91">
      <w:pPr>
        <w:pStyle w:val="ConsPlusNormal"/>
        <w:spacing w:before="220"/>
        <w:ind w:firstLine="540"/>
        <w:jc w:val="both"/>
      </w:pPr>
      <w:r>
        <w:t>Запрещается находиться против или вблизи незащищенных концов продуваемых труб.</w:t>
      </w:r>
    </w:p>
    <w:p w:rsidR="005A3B91" w:rsidRDefault="005A3B91">
      <w:pPr>
        <w:pStyle w:val="ConsPlusNormal"/>
        <w:spacing w:before="220"/>
        <w:ind w:firstLine="540"/>
        <w:jc w:val="both"/>
      </w:pPr>
      <w: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5A3B91" w:rsidRDefault="005A3B91">
      <w:pPr>
        <w:pStyle w:val="ConsPlusNormal"/>
        <w:spacing w:before="220"/>
        <w:ind w:firstLine="540"/>
        <w:jc w:val="both"/>
      </w:pPr>
      <w:r>
        <w:t>14.3.5. При монтаже оборудования должна быть исключена возможность самопроизвольного или случайного его включения.</w:t>
      </w:r>
    </w:p>
    <w:p w:rsidR="005A3B91" w:rsidRDefault="005A3B91">
      <w:pPr>
        <w:pStyle w:val="ConsPlusNormal"/>
        <w:spacing w:before="220"/>
        <w:ind w:firstLine="540"/>
        <w:jc w:val="both"/>
      </w:pPr>
      <w: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5A3B91" w:rsidRDefault="005A3B91">
      <w:pPr>
        <w:pStyle w:val="ConsPlusNormal"/>
      </w:pPr>
    </w:p>
    <w:p w:rsidR="005A3B91" w:rsidRDefault="005A3B91">
      <w:pPr>
        <w:pStyle w:val="ConsPlusNormal"/>
        <w:jc w:val="center"/>
        <w:outlineLvl w:val="1"/>
      </w:pPr>
      <w:r>
        <w:t>15. Испытание оборудования и трубопроводов</w:t>
      </w:r>
    </w:p>
    <w:p w:rsidR="005A3B91" w:rsidRDefault="005A3B91">
      <w:pPr>
        <w:pStyle w:val="ConsPlusNormal"/>
      </w:pPr>
    </w:p>
    <w:p w:rsidR="005A3B91" w:rsidRDefault="005A3B91">
      <w:pPr>
        <w:pStyle w:val="ConsPlusNormal"/>
        <w:jc w:val="center"/>
        <w:outlineLvl w:val="2"/>
      </w:pPr>
      <w:r>
        <w:t>15.1. Организация работ</w:t>
      </w:r>
    </w:p>
    <w:p w:rsidR="005A3B91" w:rsidRDefault="005A3B91">
      <w:pPr>
        <w:pStyle w:val="ConsPlusNormal"/>
      </w:pPr>
    </w:p>
    <w:p w:rsidR="005A3B91" w:rsidRDefault="005A3B91">
      <w:pPr>
        <w:pStyle w:val="ConsPlusNormal"/>
        <w:ind w:firstLine="540"/>
        <w:jc w:val="both"/>
      </w:pPr>
      <w:bookmarkStart w:id="16" w:name="P713"/>
      <w:bookmarkEnd w:id="16"/>
      <w: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разрушающиеся конструкции;</w:t>
      </w:r>
    </w:p>
    <w:p w:rsidR="005A3B91" w:rsidRDefault="005A3B91">
      <w:pPr>
        <w:pStyle w:val="ConsPlusNormal"/>
        <w:spacing w:before="220"/>
        <w:ind w:firstLine="540"/>
        <w:jc w:val="both"/>
      </w:pPr>
      <w:r>
        <w:t>повышенная загазованность воздуха рабочей зоны;</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обрушающиеся горные породы.</w:t>
      </w:r>
    </w:p>
    <w:p w:rsidR="005A3B91" w:rsidRDefault="005A3B91">
      <w:pPr>
        <w:pStyle w:val="ConsPlusNormal"/>
        <w:spacing w:before="220"/>
        <w:ind w:firstLine="540"/>
        <w:jc w:val="both"/>
      </w:pPr>
      <w:r>
        <w:t xml:space="preserve">15.1.2. При наличии опасных и вредных производственных факторов, указанных в </w:t>
      </w:r>
      <w:hyperlink w:anchor="P713" w:history="1">
        <w:r>
          <w:rPr>
            <w:color w:val="0000FF"/>
          </w:rPr>
          <w:t>п. 15.1.1,</w:t>
        </w:r>
      </w:hyperlink>
      <w:r>
        <w:t xml:space="preserve">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определение программы проведения испытания;</w:t>
      </w:r>
    </w:p>
    <w:p w:rsidR="005A3B91" w:rsidRDefault="005A3B91">
      <w:pPr>
        <w:pStyle w:val="ConsPlusNormal"/>
        <w:spacing w:before="220"/>
        <w:ind w:firstLine="540"/>
        <w:jc w:val="both"/>
      </w:pPr>
      <w:r>
        <w:t>меры безопасности при выполнении работ в траншеях, колодцах и на высоте;</w:t>
      </w:r>
    </w:p>
    <w:p w:rsidR="005A3B91" w:rsidRDefault="005A3B91">
      <w:pPr>
        <w:pStyle w:val="ConsPlusNormal"/>
        <w:spacing w:before="220"/>
        <w:ind w:firstLine="540"/>
        <w:jc w:val="both"/>
      </w:pPr>
      <w: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5A3B91" w:rsidRDefault="005A3B91">
      <w:pPr>
        <w:pStyle w:val="ConsPlusNormal"/>
        <w:spacing w:before="220"/>
        <w:ind w:firstLine="540"/>
        <w:jc w:val="both"/>
      </w:pPr>
      <w:r>
        <w:t>15.1.3. Испытание смонтированного оборудования следует производить в соответствии с требованиями настоящих норм и правил.</w:t>
      </w:r>
    </w:p>
    <w:p w:rsidR="005A3B91" w:rsidRDefault="005A3B91">
      <w:pPr>
        <w:pStyle w:val="ConsPlusNormal"/>
        <w:spacing w:before="220"/>
        <w:ind w:firstLine="540"/>
        <w:jc w:val="both"/>
      </w:pPr>
      <w: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5A3B91" w:rsidRDefault="005A3B91">
      <w:pPr>
        <w:pStyle w:val="ConsPlusNormal"/>
        <w:spacing w:before="220"/>
        <w:ind w:firstLine="540"/>
        <w:jc w:val="both"/>
      </w:pPr>
      <w:r>
        <w:t>15.1.5. Перед испытанием оборудования необходимо:</w:t>
      </w:r>
    </w:p>
    <w:p w:rsidR="005A3B91" w:rsidRDefault="005A3B91">
      <w:pPr>
        <w:pStyle w:val="ConsPlusNormal"/>
        <w:spacing w:before="220"/>
        <w:ind w:firstLine="540"/>
        <w:jc w:val="both"/>
      </w:pPr>
      <w: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5A3B91" w:rsidRDefault="005A3B91">
      <w:pPr>
        <w:pStyle w:val="ConsPlusNormal"/>
        <w:spacing w:before="220"/>
        <w:ind w:firstLine="540"/>
        <w:jc w:val="both"/>
      </w:pPr>
      <w:r>
        <w:t>предупредить работающих на смежных участках о времени проведения испытаний;</w:t>
      </w:r>
    </w:p>
    <w:p w:rsidR="005A3B91" w:rsidRDefault="005A3B91">
      <w:pPr>
        <w:pStyle w:val="ConsPlusNormal"/>
        <w:spacing w:before="220"/>
        <w:ind w:firstLine="540"/>
        <w:jc w:val="both"/>
      </w:pPr>
      <w: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5A3B91" w:rsidRDefault="005A3B91">
      <w:pPr>
        <w:pStyle w:val="ConsPlusNormal"/>
        <w:spacing w:before="220"/>
        <w:ind w:firstLine="540"/>
        <w:jc w:val="both"/>
      </w:pPr>
      <w:r>
        <w:t>оградить и обозначить соответствующими знаками зону испытаний;</w:t>
      </w:r>
    </w:p>
    <w:p w:rsidR="005A3B91" w:rsidRDefault="005A3B91">
      <w:pPr>
        <w:pStyle w:val="ConsPlusNormal"/>
        <w:spacing w:before="220"/>
        <w:ind w:firstLine="540"/>
        <w:jc w:val="both"/>
      </w:pPr>
      <w:r>
        <w:t>при необходимости установить аварийную сигнализацию;</w:t>
      </w:r>
    </w:p>
    <w:p w:rsidR="005A3B91" w:rsidRDefault="005A3B91">
      <w:pPr>
        <w:pStyle w:val="ConsPlusNormal"/>
        <w:spacing w:before="220"/>
        <w:ind w:firstLine="540"/>
        <w:jc w:val="both"/>
      </w:pPr>
      <w:r>
        <w:t>обеспечить возможность аварийного выключения испытуемого оборудования;</w:t>
      </w:r>
    </w:p>
    <w:p w:rsidR="005A3B91" w:rsidRDefault="005A3B91">
      <w:pPr>
        <w:pStyle w:val="ConsPlusNormal"/>
        <w:spacing w:before="220"/>
        <w:ind w:firstLine="540"/>
        <w:jc w:val="both"/>
      </w:pPr>
      <w:r>
        <w:t>проверить отсутствие внутри и снаружи оборудования посторонних предметов;</w:t>
      </w:r>
    </w:p>
    <w:p w:rsidR="005A3B91" w:rsidRDefault="005A3B91">
      <w:pPr>
        <w:pStyle w:val="ConsPlusNormal"/>
        <w:spacing w:before="220"/>
        <w:ind w:firstLine="540"/>
        <w:jc w:val="both"/>
      </w:pPr>
      <w:r>
        <w:t>обозначить предупредительными знаками временные заглушки, люки и фланцевые соединения;</w:t>
      </w:r>
    </w:p>
    <w:p w:rsidR="005A3B91" w:rsidRDefault="005A3B91">
      <w:pPr>
        <w:pStyle w:val="ConsPlusNormal"/>
        <w:spacing w:before="220"/>
        <w:ind w:firstLine="540"/>
        <w:jc w:val="both"/>
      </w:pPr>
      <w:r>
        <w:lastRenderedPageBreak/>
        <w:t>установить посты из расчета один пост в пределах видимости другого, но не реже чем каждые 200 м друг от друга, для предупреждения об опасной зоне;</w:t>
      </w:r>
    </w:p>
    <w:p w:rsidR="005A3B91" w:rsidRDefault="005A3B91">
      <w:pPr>
        <w:pStyle w:val="ConsPlusNormal"/>
        <w:spacing w:before="220"/>
        <w:ind w:firstLine="540"/>
        <w:jc w:val="both"/>
      </w:pPr>
      <w:r>
        <w:t>определить места и условия безопасного пребывания лиц, занятых испытанием;</w:t>
      </w:r>
    </w:p>
    <w:p w:rsidR="005A3B91" w:rsidRDefault="005A3B91">
      <w:pPr>
        <w:pStyle w:val="ConsPlusNormal"/>
        <w:spacing w:before="220"/>
        <w:ind w:firstLine="540"/>
        <w:jc w:val="both"/>
      </w:pPr>
      <w:r>
        <w:t>привести в готовность средства пожаротушения и обслуживающий персонал, способный к работе по ликвидации пожара;</w:t>
      </w:r>
    </w:p>
    <w:p w:rsidR="005A3B91" w:rsidRDefault="005A3B91">
      <w:pPr>
        <w:pStyle w:val="ConsPlusNormal"/>
        <w:spacing w:before="220"/>
        <w:ind w:firstLine="540"/>
        <w:jc w:val="both"/>
      </w:pPr>
      <w:r>
        <w:t>обеспечить освещенность рабочих мест не менее 50 лк;</w:t>
      </w:r>
    </w:p>
    <w:p w:rsidR="005A3B91" w:rsidRDefault="005A3B91">
      <w:pPr>
        <w:pStyle w:val="ConsPlusNormal"/>
        <w:spacing w:before="220"/>
        <w:ind w:firstLine="540"/>
        <w:jc w:val="both"/>
      </w:pPr>
      <w:r>
        <w:t>определить лиц, ответственных за выполнение мероприятий по обеспечению безопасности, предусмотренных программой испытаний.</w:t>
      </w:r>
    </w:p>
    <w:p w:rsidR="005A3B91" w:rsidRDefault="005A3B91">
      <w:pPr>
        <w:pStyle w:val="ConsPlusNormal"/>
        <w:spacing w:before="220"/>
        <w:ind w:firstLine="540"/>
        <w:jc w:val="both"/>
      </w:pPr>
      <w:r>
        <w:t>15.1.6. Устранение недоделок на оборудовании, обнаруженных в процессе испытания, следует производить после его отключения и полной остановки.</w:t>
      </w:r>
    </w:p>
    <w:p w:rsidR="005A3B91" w:rsidRDefault="005A3B91">
      <w:pPr>
        <w:pStyle w:val="ConsPlusNormal"/>
        <w:spacing w:before="220"/>
        <w:ind w:firstLine="540"/>
        <w:jc w:val="both"/>
      </w:pPr>
      <w: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A3B91" w:rsidRDefault="005A3B91">
      <w:pPr>
        <w:pStyle w:val="ConsPlusNormal"/>
        <w:spacing w:before="220"/>
        <w:ind w:firstLine="540"/>
        <w:jc w:val="both"/>
      </w:pPr>
      <w: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P756" w:history="1">
        <w:r>
          <w:rPr>
            <w:color w:val="0000FF"/>
          </w:rPr>
          <w:t>п. 15.2.8,</w:t>
        </w:r>
      </w:hyperlink>
      <w:r>
        <w:t xml:space="preserve"> должны быть закрыты защитными ограждениями (щитами, решетками).</w:t>
      </w:r>
    </w:p>
    <w:p w:rsidR="005A3B91" w:rsidRDefault="005A3B91">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5A3B91" w:rsidRDefault="005A3B91">
      <w:pPr>
        <w:pStyle w:val="ConsPlusNormal"/>
      </w:pPr>
    </w:p>
    <w:p w:rsidR="005A3B91" w:rsidRDefault="005A3B91">
      <w:pPr>
        <w:pStyle w:val="ConsPlusNormal"/>
        <w:jc w:val="center"/>
        <w:outlineLvl w:val="2"/>
      </w:pPr>
      <w:r>
        <w:t>15.2. Порядок производства работ</w:t>
      </w:r>
    </w:p>
    <w:p w:rsidR="005A3B91" w:rsidRDefault="005A3B91">
      <w:pPr>
        <w:pStyle w:val="ConsPlusNormal"/>
      </w:pPr>
    </w:p>
    <w:p w:rsidR="005A3B91" w:rsidRDefault="005A3B91">
      <w:pPr>
        <w:pStyle w:val="ConsPlusNormal"/>
        <w:ind w:firstLine="540"/>
        <w:jc w:val="both"/>
      </w:pPr>
      <w:r>
        <w:t>15.2.1. Осмотр оборудования при проведении испытания разрешается производить после снижения испытательного давления до рабочего.</w:t>
      </w:r>
    </w:p>
    <w:p w:rsidR="005A3B91" w:rsidRDefault="005A3B91">
      <w:pPr>
        <w:pStyle w:val="ConsPlusNormal"/>
        <w:spacing w:before="220"/>
        <w:ind w:firstLine="540"/>
        <w:jc w:val="both"/>
      </w:pPr>
      <w: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A3B91" w:rsidRDefault="005A3B91">
      <w:pPr>
        <w:pStyle w:val="ConsPlusNormal"/>
        <w:spacing w:before="220"/>
        <w:ind w:firstLine="540"/>
        <w:jc w:val="both"/>
      </w:pPr>
      <w:r>
        <w:t>15.2.3. Испытание оборудования и трубопроводов под нагрузкой следует производить после испытания его вхолостую.</w:t>
      </w:r>
    </w:p>
    <w:p w:rsidR="005A3B91" w:rsidRDefault="005A3B91">
      <w:pPr>
        <w:pStyle w:val="ConsPlusNormal"/>
        <w:spacing w:before="220"/>
        <w:ind w:firstLine="540"/>
        <w:jc w:val="both"/>
      </w:pPr>
      <w: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A3B91" w:rsidRDefault="005A3B91">
      <w:pPr>
        <w:pStyle w:val="ConsPlusNormal"/>
        <w:spacing w:before="220"/>
        <w:ind w:firstLine="540"/>
        <w:jc w:val="both"/>
      </w:pPr>
      <w:r>
        <w:t>В процессе проведения испытаний оборудования не допускается:</w:t>
      </w:r>
    </w:p>
    <w:p w:rsidR="005A3B91" w:rsidRDefault="005A3B91">
      <w:pPr>
        <w:pStyle w:val="ConsPlusNormal"/>
        <w:spacing w:before="220"/>
        <w:ind w:firstLine="540"/>
        <w:jc w:val="both"/>
      </w:pPr>
      <w:r>
        <w:t>снимать защитные ограждения;</w:t>
      </w:r>
    </w:p>
    <w:p w:rsidR="005A3B91" w:rsidRDefault="005A3B91">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5A3B91" w:rsidRDefault="005A3B91">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5A3B91" w:rsidRDefault="005A3B91">
      <w:pPr>
        <w:pStyle w:val="ConsPlusNormal"/>
        <w:spacing w:before="220"/>
        <w:ind w:firstLine="540"/>
        <w:jc w:val="both"/>
      </w:pPr>
      <w:r>
        <w:t>15.2.5. При пневматическом испытании трубопроводов предохранительные клапаны должны быть отрегулированы на соответствующее давление.</w:t>
      </w:r>
    </w:p>
    <w:p w:rsidR="005A3B91" w:rsidRDefault="005A3B91">
      <w:pPr>
        <w:pStyle w:val="ConsPlusNormal"/>
        <w:spacing w:before="220"/>
        <w:ind w:firstLine="540"/>
        <w:jc w:val="both"/>
      </w:pPr>
      <w:r>
        <w:t>15.2.6. Обстукивание сварных швов непосредственно во время испытаний трубопроводов и оборудования не допускается.</w:t>
      </w:r>
    </w:p>
    <w:p w:rsidR="005A3B91" w:rsidRDefault="005A3B91">
      <w:pPr>
        <w:pStyle w:val="ConsPlusNormal"/>
        <w:spacing w:before="220"/>
        <w:ind w:firstLine="540"/>
        <w:jc w:val="both"/>
      </w:pPr>
      <w:r>
        <w:lastRenderedPageBreak/>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A3B91" w:rsidRDefault="005A3B91">
      <w:pPr>
        <w:pStyle w:val="ConsPlusNormal"/>
        <w:spacing w:before="220"/>
        <w:ind w:firstLine="540"/>
        <w:jc w:val="both"/>
      </w:pPr>
      <w:bookmarkStart w:id="17" w:name="P756"/>
      <w:bookmarkEnd w:id="17"/>
      <w: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5A3B91" w:rsidRDefault="005A3B91">
      <w:pPr>
        <w:pStyle w:val="ConsPlusNormal"/>
      </w:pPr>
    </w:p>
    <w:p w:rsidR="005A3B91" w:rsidRDefault="005A3B91">
      <w:pPr>
        <w:pStyle w:val="ConsPlusNormal"/>
        <w:jc w:val="right"/>
        <w:outlineLvl w:val="3"/>
      </w:pPr>
      <w:r>
        <w:t>Таблица 2</w:t>
      </w:r>
    </w:p>
    <w:p w:rsidR="005A3B91" w:rsidRDefault="005A3B91">
      <w:pPr>
        <w:pStyle w:val="ConsPlusNormal"/>
      </w:pPr>
    </w:p>
    <w:p w:rsidR="005A3B91" w:rsidRDefault="005A3B91">
      <w:pPr>
        <w:sectPr w:rsidR="005A3B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75"/>
        <w:gridCol w:w="2310"/>
        <w:gridCol w:w="3061"/>
      </w:tblGrid>
      <w:tr w:rsidR="005A3B91">
        <w:tc>
          <w:tcPr>
            <w:tcW w:w="3465" w:type="dxa"/>
          </w:tcPr>
          <w:p w:rsidR="005A3B91" w:rsidRDefault="005A3B91">
            <w:pPr>
              <w:pStyle w:val="ConsPlusNormal"/>
              <w:jc w:val="center"/>
            </w:pPr>
            <w:r>
              <w:lastRenderedPageBreak/>
              <w:t>Материал труб</w:t>
            </w:r>
          </w:p>
        </w:tc>
        <w:tc>
          <w:tcPr>
            <w:tcW w:w="2475" w:type="dxa"/>
          </w:tcPr>
          <w:p w:rsidR="005A3B91" w:rsidRDefault="005A3B91">
            <w:pPr>
              <w:pStyle w:val="ConsPlusNormal"/>
              <w:jc w:val="center"/>
            </w:pPr>
            <w:r>
              <w:t>Испытательное давление (предварительное или приемочное), МПа</w:t>
            </w:r>
          </w:p>
        </w:tc>
        <w:tc>
          <w:tcPr>
            <w:tcW w:w="2310" w:type="dxa"/>
          </w:tcPr>
          <w:p w:rsidR="005A3B91" w:rsidRDefault="005A3B91">
            <w:pPr>
              <w:pStyle w:val="ConsPlusNormal"/>
              <w:jc w:val="center"/>
            </w:pPr>
            <w:r>
              <w:t>Диаметр трубопровода, мм</w:t>
            </w:r>
          </w:p>
        </w:tc>
        <w:tc>
          <w:tcPr>
            <w:tcW w:w="3061" w:type="dxa"/>
          </w:tcPr>
          <w:p w:rsidR="005A3B91" w:rsidRDefault="005A3B91">
            <w:pPr>
              <w:pStyle w:val="ConsPlusNormal"/>
              <w:jc w:val="center"/>
            </w:pPr>
            <w:r>
              <w:t>Расстояние от бровки траншеи и торцов трубопроводов до границы опасной зоны, м</w:t>
            </w:r>
          </w:p>
        </w:tc>
      </w:tr>
      <w:tr w:rsidR="005A3B91">
        <w:tc>
          <w:tcPr>
            <w:tcW w:w="3465" w:type="dxa"/>
          </w:tcPr>
          <w:p w:rsidR="005A3B91" w:rsidRDefault="005A3B91">
            <w:pPr>
              <w:pStyle w:val="ConsPlusNormal"/>
            </w:pPr>
            <w:r>
              <w:t>Сталь</w:t>
            </w: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r>
              <w:t>Чугун</w:t>
            </w: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r>
              <w:t>Асбестоцемент</w:t>
            </w:r>
          </w:p>
        </w:tc>
        <w:tc>
          <w:tcPr>
            <w:tcW w:w="2475" w:type="dxa"/>
          </w:tcPr>
          <w:p w:rsidR="005A3B91" w:rsidRDefault="005A3B91">
            <w:pPr>
              <w:pStyle w:val="ConsPlusNormal"/>
              <w:jc w:val="center"/>
            </w:pPr>
            <w:r>
              <w:t>0,6 - 1,6</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0,15</w:t>
            </w:r>
          </w:p>
          <w:p w:rsidR="005A3B91" w:rsidRDefault="005A3B91">
            <w:pPr>
              <w:pStyle w:val="ConsPlusNormal"/>
              <w:jc w:val="center"/>
            </w:pPr>
            <w:r>
              <w:t>0,6</w:t>
            </w:r>
          </w:p>
          <w:p w:rsidR="005A3B91" w:rsidRDefault="005A3B91">
            <w:pPr>
              <w:pStyle w:val="ConsPlusNormal"/>
              <w:jc w:val="center"/>
            </w:pPr>
            <w:r>
              <w:t>0,15</w:t>
            </w:r>
          </w:p>
          <w:p w:rsidR="005A3B91" w:rsidRDefault="005A3B91">
            <w:pPr>
              <w:pStyle w:val="ConsPlusNormal"/>
              <w:jc w:val="center"/>
            </w:pPr>
            <w:r>
              <w:t>0,6</w:t>
            </w:r>
          </w:p>
          <w:p w:rsidR="005A3B91" w:rsidRDefault="005A3B91">
            <w:pPr>
              <w:pStyle w:val="ConsPlusNormal"/>
              <w:jc w:val="center"/>
            </w:pPr>
          </w:p>
          <w:p w:rsidR="005A3B91" w:rsidRDefault="005A3B91">
            <w:pPr>
              <w:pStyle w:val="ConsPlusNormal"/>
              <w:jc w:val="center"/>
            </w:pPr>
            <w:r>
              <w:t>0,15</w:t>
            </w:r>
          </w:p>
          <w:p w:rsidR="005A3B91" w:rsidRDefault="005A3B91">
            <w:pPr>
              <w:pStyle w:val="ConsPlusNormal"/>
              <w:jc w:val="center"/>
            </w:pPr>
            <w:r>
              <w:t>0,6</w:t>
            </w:r>
          </w:p>
          <w:p w:rsidR="005A3B91" w:rsidRDefault="005A3B91">
            <w:pPr>
              <w:pStyle w:val="ConsPlusNormal"/>
              <w:jc w:val="center"/>
            </w:pPr>
            <w:r>
              <w:t>0,15</w:t>
            </w:r>
          </w:p>
          <w:p w:rsidR="005A3B91" w:rsidRDefault="005A3B91">
            <w:pPr>
              <w:pStyle w:val="ConsPlusNormal"/>
              <w:jc w:val="center"/>
            </w:pPr>
            <w:r>
              <w:t>0,6</w:t>
            </w:r>
          </w:p>
        </w:tc>
        <w:tc>
          <w:tcPr>
            <w:tcW w:w="2310" w:type="dxa"/>
          </w:tcPr>
          <w:p w:rsidR="005A3B91" w:rsidRDefault="005A3B91">
            <w:pPr>
              <w:pStyle w:val="ConsPlusNormal"/>
              <w:jc w:val="center"/>
            </w:pPr>
            <w:r>
              <w:t>До 300</w:t>
            </w:r>
          </w:p>
          <w:p w:rsidR="005A3B91" w:rsidRDefault="005A3B91">
            <w:pPr>
              <w:pStyle w:val="ConsPlusNormal"/>
              <w:jc w:val="center"/>
            </w:pPr>
            <w:r>
              <w:t>300 - 1000</w:t>
            </w:r>
          </w:p>
          <w:p w:rsidR="005A3B91" w:rsidRDefault="005A3B91">
            <w:pPr>
              <w:pStyle w:val="ConsPlusNormal"/>
              <w:jc w:val="center"/>
            </w:pPr>
            <w:r>
              <w:t>св. 1000</w:t>
            </w:r>
          </w:p>
          <w:p w:rsidR="005A3B91" w:rsidRDefault="005A3B91">
            <w:pPr>
              <w:pStyle w:val="ConsPlusNormal"/>
              <w:jc w:val="center"/>
            </w:pPr>
          </w:p>
          <w:p w:rsidR="005A3B91" w:rsidRDefault="005A3B91">
            <w:pPr>
              <w:pStyle w:val="ConsPlusNormal"/>
              <w:jc w:val="center"/>
            </w:pPr>
            <w:r>
              <w:t>До 500</w:t>
            </w:r>
          </w:p>
          <w:p w:rsidR="005A3B91" w:rsidRDefault="005A3B91">
            <w:pPr>
              <w:pStyle w:val="ConsPlusNormal"/>
              <w:jc w:val="center"/>
            </w:pPr>
            <w:r>
              <w:t>" 500</w:t>
            </w:r>
          </w:p>
          <w:p w:rsidR="005A3B91" w:rsidRDefault="005A3B91">
            <w:pPr>
              <w:pStyle w:val="ConsPlusNormal"/>
              <w:jc w:val="center"/>
            </w:pPr>
            <w:r>
              <w:t>Св. 500</w:t>
            </w:r>
          </w:p>
          <w:p w:rsidR="005A3B91" w:rsidRDefault="005A3B91">
            <w:pPr>
              <w:pStyle w:val="ConsPlusNormal"/>
              <w:jc w:val="center"/>
            </w:pPr>
            <w:r>
              <w:t>" 500</w:t>
            </w:r>
          </w:p>
          <w:p w:rsidR="005A3B91" w:rsidRDefault="005A3B91">
            <w:pPr>
              <w:pStyle w:val="ConsPlusNormal"/>
              <w:jc w:val="center"/>
            </w:pPr>
          </w:p>
          <w:p w:rsidR="005A3B91" w:rsidRDefault="005A3B91">
            <w:pPr>
              <w:pStyle w:val="ConsPlusNormal"/>
              <w:jc w:val="center"/>
            </w:pPr>
            <w:r>
              <w:t>До 500</w:t>
            </w:r>
          </w:p>
          <w:p w:rsidR="005A3B91" w:rsidRDefault="005A3B91">
            <w:pPr>
              <w:pStyle w:val="ConsPlusNormal"/>
              <w:jc w:val="center"/>
            </w:pPr>
            <w:r>
              <w:t>" 500</w:t>
            </w:r>
          </w:p>
          <w:p w:rsidR="005A3B91" w:rsidRDefault="005A3B91">
            <w:pPr>
              <w:pStyle w:val="ConsPlusNormal"/>
              <w:jc w:val="center"/>
            </w:pPr>
            <w:r>
              <w:t>Св. 500</w:t>
            </w:r>
          </w:p>
          <w:p w:rsidR="005A3B91" w:rsidRDefault="005A3B91">
            <w:pPr>
              <w:pStyle w:val="ConsPlusNormal"/>
              <w:jc w:val="center"/>
            </w:pPr>
            <w:r>
              <w:t>" 500</w:t>
            </w:r>
          </w:p>
        </w:tc>
        <w:tc>
          <w:tcPr>
            <w:tcW w:w="3061" w:type="dxa"/>
          </w:tcPr>
          <w:p w:rsidR="005A3B91" w:rsidRDefault="005A3B91">
            <w:pPr>
              <w:pStyle w:val="ConsPlusNormal"/>
              <w:jc w:val="center"/>
            </w:pPr>
            <w:r>
              <w:t>7,0</w:t>
            </w:r>
          </w:p>
          <w:p w:rsidR="005A3B91" w:rsidRDefault="005A3B91">
            <w:pPr>
              <w:pStyle w:val="ConsPlusNormal"/>
              <w:jc w:val="center"/>
            </w:pPr>
            <w:r>
              <w:t>10,0</w:t>
            </w:r>
          </w:p>
          <w:p w:rsidR="005A3B91" w:rsidRDefault="005A3B91">
            <w:pPr>
              <w:pStyle w:val="ConsPlusNormal"/>
              <w:jc w:val="center"/>
            </w:pPr>
            <w:r>
              <w:t>20,0</w:t>
            </w:r>
          </w:p>
          <w:p w:rsidR="005A3B91" w:rsidRDefault="005A3B91">
            <w:pPr>
              <w:pStyle w:val="ConsPlusNormal"/>
              <w:jc w:val="center"/>
            </w:pPr>
          </w:p>
          <w:p w:rsidR="005A3B91" w:rsidRDefault="005A3B91">
            <w:pPr>
              <w:pStyle w:val="ConsPlusNormal"/>
              <w:jc w:val="center"/>
            </w:pPr>
            <w:r>
              <w:t>10,0</w:t>
            </w:r>
          </w:p>
          <w:p w:rsidR="005A3B91" w:rsidRDefault="005A3B91">
            <w:pPr>
              <w:pStyle w:val="ConsPlusNormal"/>
              <w:jc w:val="center"/>
            </w:pPr>
            <w:r>
              <w:t>15,0</w:t>
            </w:r>
          </w:p>
          <w:p w:rsidR="005A3B91" w:rsidRDefault="005A3B91">
            <w:pPr>
              <w:pStyle w:val="ConsPlusNormal"/>
              <w:jc w:val="center"/>
            </w:pPr>
            <w:r>
              <w:t>20,0</w:t>
            </w:r>
          </w:p>
          <w:p w:rsidR="005A3B91" w:rsidRDefault="005A3B91">
            <w:pPr>
              <w:pStyle w:val="ConsPlusNormal"/>
              <w:jc w:val="center"/>
            </w:pPr>
            <w:r>
              <w:t>25,0</w:t>
            </w:r>
          </w:p>
          <w:p w:rsidR="005A3B91" w:rsidRDefault="005A3B91">
            <w:pPr>
              <w:pStyle w:val="ConsPlusNormal"/>
              <w:jc w:val="center"/>
            </w:pPr>
          </w:p>
          <w:p w:rsidR="005A3B91" w:rsidRDefault="005A3B91">
            <w:pPr>
              <w:pStyle w:val="ConsPlusNormal"/>
              <w:jc w:val="center"/>
            </w:pPr>
            <w:r>
              <w:t>15,0</w:t>
            </w:r>
          </w:p>
          <w:p w:rsidR="005A3B91" w:rsidRDefault="005A3B91">
            <w:pPr>
              <w:pStyle w:val="ConsPlusNormal"/>
              <w:jc w:val="center"/>
            </w:pPr>
            <w:r>
              <w:t>20,0</w:t>
            </w:r>
          </w:p>
          <w:p w:rsidR="005A3B91" w:rsidRDefault="005A3B91">
            <w:pPr>
              <w:pStyle w:val="ConsPlusNormal"/>
              <w:jc w:val="center"/>
            </w:pPr>
            <w:r>
              <w:t>20,0</w:t>
            </w:r>
          </w:p>
          <w:p w:rsidR="005A3B91" w:rsidRDefault="005A3B91">
            <w:pPr>
              <w:pStyle w:val="ConsPlusNormal"/>
              <w:jc w:val="center"/>
            </w:pPr>
            <w:r>
              <w:t>25,0</w:t>
            </w:r>
          </w:p>
        </w:tc>
      </w:tr>
      <w:tr w:rsidR="005A3B91">
        <w:tc>
          <w:tcPr>
            <w:tcW w:w="3465" w:type="dxa"/>
          </w:tcPr>
          <w:p w:rsidR="005A3B91" w:rsidRDefault="005A3B91">
            <w:pPr>
              <w:pStyle w:val="ConsPlusNormal"/>
              <w:jc w:val="both"/>
            </w:pPr>
            <w:r>
              <w:t>Полиэтилен низкого давления ПНД, типа:</w:t>
            </w:r>
          </w:p>
          <w:p w:rsidR="005A3B91" w:rsidRDefault="005A3B91">
            <w:pPr>
              <w:pStyle w:val="ConsPlusNormal"/>
            </w:pPr>
            <w:r>
              <w:t>Т</w:t>
            </w:r>
          </w:p>
          <w:p w:rsidR="005A3B91" w:rsidRDefault="005A3B91">
            <w:pPr>
              <w:pStyle w:val="ConsPlusNormal"/>
            </w:pPr>
            <w:r>
              <w:t>С</w:t>
            </w:r>
          </w:p>
          <w:p w:rsidR="005A3B91" w:rsidRDefault="005A3B91">
            <w:pPr>
              <w:pStyle w:val="ConsPlusNormal"/>
            </w:pPr>
            <w:r>
              <w:t>СЛ</w:t>
            </w:r>
          </w:p>
          <w:p w:rsidR="005A3B91" w:rsidRDefault="005A3B91">
            <w:pPr>
              <w:pStyle w:val="ConsPlusNormal"/>
            </w:pPr>
            <w:r>
              <w:t>Л</w:t>
            </w:r>
          </w:p>
          <w:p w:rsidR="005A3B91" w:rsidRDefault="005A3B91">
            <w:pPr>
              <w:pStyle w:val="ConsPlusNormal"/>
            </w:pPr>
          </w:p>
          <w:p w:rsidR="005A3B91" w:rsidRDefault="005A3B91">
            <w:pPr>
              <w:pStyle w:val="ConsPlusNormal"/>
              <w:jc w:val="both"/>
            </w:pPr>
            <w:r>
              <w:t>Полиэтилен высокого давления ПВД, типа:</w:t>
            </w:r>
          </w:p>
          <w:p w:rsidR="005A3B91" w:rsidRDefault="005A3B91">
            <w:pPr>
              <w:pStyle w:val="ConsPlusNormal"/>
            </w:pPr>
            <w:r>
              <w:t>Т</w:t>
            </w:r>
          </w:p>
          <w:p w:rsidR="005A3B91" w:rsidRDefault="005A3B91">
            <w:pPr>
              <w:pStyle w:val="ConsPlusNormal"/>
            </w:pPr>
            <w:r>
              <w:t>С</w:t>
            </w:r>
          </w:p>
        </w:tc>
        <w:tc>
          <w:tcPr>
            <w:tcW w:w="2475" w:type="dxa"/>
            <w:vAlign w:val="bottom"/>
          </w:tcPr>
          <w:p w:rsidR="005A3B91" w:rsidRDefault="005A3B91">
            <w:pPr>
              <w:pStyle w:val="ConsPlusNormal"/>
              <w:jc w:val="center"/>
            </w:pPr>
            <w:r>
              <w:t>1,0</w:t>
            </w:r>
          </w:p>
          <w:p w:rsidR="005A3B91" w:rsidRDefault="005A3B91">
            <w:pPr>
              <w:pStyle w:val="ConsPlusNormal"/>
              <w:jc w:val="center"/>
            </w:pPr>
            <w:r>
              <w:t>0,6</w:t>
            </w:r>
          </w:p>
          <w:p w:rsidR="005A3B91" w:rsidRDefault="005A3B91">
            <w:pPr>
              <w:pStyle w:val="ConsPlusNormal"/>
              <w:jc w:val="center"/>
            </w:pPr>
            <w:r>
              <w:t>0,4</w:t>
            </w:r>
          </w:p>
          <w:p w:rsidR="005A3B91" w:rsidRDefault="005A3B91">
            <w:pPr>
              <w:pStyle w:val="ConsPlusNormal"/>
              <w:jc w:val="center"/>
            </w:pPr>
            <w:r>
              <w:t>0,35</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1,0</w:t>
            </w:r>
          </w:p>
          <w:p w:rsidR="005A3B91" w:rsidRDefault="005A3B91">
            <w:pPr>
              <w:pStyle w:val="ConsPlusNormal"/>
              <w:jc w:val="center"/>
            </w:pPr>
            <w:r>
              <w:t>0,6</w:t>
            </w:r>
          </w:p>
          <w:p w:rsidR="005A3B91" w:rsidRDefault="005A3B91">
            <w:pPr>
              <w:pStyle w:val="ConsPlusNormal"/>
              <w:jc w:val="center"/>
            </w:pPr>
            <w:r>
              <w:t>0,4</w:t>
            </w:r>
          </w:p>
        </w:tc>
        <w:tc>
          <w:tcPr>
            <w:tcW w:w="2310" w:type="dxa"/>
            <w:vAlign w:val="bottom"/>
          </w:tcPr>
          <w:p w:rsidR="005A3B91" w:rsidRDefault="005A3B91">
            <w:pPr>
              <w:pStyle w:val="ConsPlusNormal"/>
              <w:jc w:val="center"/>
            </w:pPr>
            <w:r>
              <w:t>63 - 120</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63 - 160</w:t>
            </w:r>
          </w:p>
        </w:tc>
        <w:tc>
          <w:tcPr>
            <w:tcW w:w="3061" w:type="dxa"/>
            <w:vAlign w:val="bottom"/>
          </w:tcPr>
          <w:p w:rsidR="005A3B91" w:rsidRDefault="005A3B91">
            <w:pPr>
              <w:pStyle w:val="ConsPlusNormal"/>
              <w:jc w:val="center"/>
            </w:pPr>
            <w:r>
              <w:t>6,0</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4,0</w:t>
            </w:r>
          </w:p>
        </w:tc>
      </w:tr>
      <w:tr w:rsidR="005A3B91">
        <w:tc>
          <w:tcPr>
            <w:tcW w:w="3465" w:type="dxa"/>
          </w:tcPr>
          <w:p w:rsidR="005A3B91" w:rsidRDefault="005A3B91">
            <w:pPr>
              <w:pStyle w:val="ConsPlusNormal"/>
            </w:pPr>
            <w:r>
              <w:t>СЛ</w:t>
            </w:r>
          </w:p>
          <w:p w:rsidR="005A3B91" w:rsidRDefault="005A3B91">
            <w:pPr>
              <w:pStyle w:val="ConsPlusNormal"/>
            </w:pPr>
            <w:r>
              <w:t>Л</w:t>
            </w:r>
          </w:p>
          <w:p w:rsidR="005A3B91" w:rsidRDefault="005A3B91">
            <w:pPr>
              <w:pStyle w:val="ConsPlusNormal"/>
              <w:jc w:val="both"/>
            </w:pPr>
            <w:r>
              <w:t>(ПВХ, ПП, ПНД, ПВД) &lt;*&gt;</w:t>
            </w:r>
          </w:p>
        </w:tc>
        <w:tc>
          <w:tcPr>
            <w:tcW w:w="2475" w:type="dxa"/>
          </w:tcPr>
          <w:p w:rsidR="005A3B91" w:rsidRDefault="005A3B91">
            <w:pPr>
              <w:pStyle w:val="ConsPlusNormal"/>
              <w:jc w:val="center"/>
            </w:pPr>
            <w:r>
              <w:t>0,25</w:t>
            </w:r>
          </w:p>
          <w:p w:rsidR="005A3B91" w:rsidRDefault="005A3B91">
            <w:pPr>
              <w:pStyle w:val="ConsPlusNormal"/>
              <w:jc w:val="center"/>
            </w:pPr>
            <w:r>
              <w:t>0,06</w:t>
            </w:r>
          </w:p>
        </w:tc>
        <w:tc>
          <w:tcPr>
            <w:tcW w:w="2310" w:type="dxa"/>
          </w:tcPr>
          <w:p w:rsidR="005A3B91" w:rsidRDefault="005A3B91">
            <w:pPr>
              <w:pStyle w:val="ConsPlusNormal"/>
              <w:jc w:val="center"/>
            </w:pPr>
            <w:r>
              <w:t>110 - 1200</w:t>
            </w:r>
          </w:p>
        </w:tc>
        <w:tc>
          <w:tcPr>
            <w:tcW w:w="3061" w:type="dxa"/>
          </w:tcPr>
          <w:p w:rsidR="005A3B91" w:rsidRDefault="005A3B91">
            <w:pPr>
              <w:pStyle w:val="ConsPlusNormal"/>
              <w:jc w:val="center"/>
            </w:pPr>
            <w:r>
              <w:t>1,0</w:t>
            </w:r>
          </w:p>
        </w:tc>
      </w:tr>
      <w:tr w:rsidR="005A3B91">
        <w:tc>
          <w:tcPr>
            <w:tcW w:w="3465" w:type="dxa"/>
          </w:tcPr>
          <w:p w:rsidR="005A3B91" w:rsidRDefault="005A3B91">
            <w:pPr>
              <w:pStyle w:val="ConsPlusNormal"/>
            </w:pPr>
            <w:r>
              <w:lastRenderedPageBreak/>
              <w:t>Пластмассы:</w:t>
            </w:r>
          </w:p>
          <w:p w:rsidR="005A3B91" w:rsidRDefault="005A3B91">
            <w:pPr>
              <w:pStyle w:val="ConsPlusNormal"/>
              <w:jc w:val="both"/>
            </w:pPr>
            <w:r>
              <w:t>непластифицированный поливинилхлорид ПВХ, типа:</w:t>
            </w:r>
          </w:p>
          <w:p w:rsidR="005A3B91" w:rsidRDefault="005A3B91">
            <w:pPr>
              <w:pStyle w:val="ConsPlusNormal"/>
            </w:pPr>
            <w:r>
              <w:t>ОТ</w:t>
            </w:r>
          </w:p>
          <w:p w:rsidR="005A3B91" w:rsidRDefault="005A3B91">
            <w:pPr>
              <w:pStyle w:val="ConsPlusNormal"/>
            </w:pPr>
            <w:r>
              <w:t>Т</w:t>
            </w:r>
          </w:p>
          <w:p w:rsidR="005A3B91" w:rsidRDefault="005A3B91">
            <w:pPr>
              <w:pStyle w:val="ConsPlusNormal"/>
            </w:pPr>
            <w:r>
              <w:t>С</w:t>
            </w:r>
          </w:p>
          <w:p w:rsidR="005A3B91" w:rsidRDefault="005A3B91">
            <w:pPr>
              <w:pStyle w:val="ConsPlusNormal"/>
            </w:pPr>
            <w:r>
              <w:t>СЛ</w:t>
            </w:r>
          </w:p>
          <w:p w:rsidR="005A3B91" w:rsidRDefault="005A3B91">
            <w:pPr>
              <w:pStyle w:val="ConsPlusNormal"/>
            </w:pPr>
          </w:p>
          <w:p w:rsidR="005A3B91" w:rsidRDefault="005A3B91">
            <w:pPr>
              <w:pStyle w:val="ConsPlusNormal"/>
              <w:jc w:val="both"/>
            </w:pPr>
            <w:r>
              <w:t>Полипропилен ПП, типа:</w:t>
            </w:r>
          </w:p>
          <w:p w:rsidR="005A3B91" w:rsidRDefault="005A3B91">
            <w:pPr>
              <w:pStyle w:val="ConsPlusNormal"/>
            </w:pPr>
            <w:r>
              <w:t>Т</w:t>
            </w:r>
          </w:p>
          <w:p w:rsidR="005A3B91" w:rsidRDefault="005A3B91">
            <w:pPr>
              <w:pStyle w:val="ConsPlusNormal"/>
            </w:pPr>
            <w:r>
              <w:t>СЛ</w:t>
            </w:r>
          </w:p>
          <w:p w:rsidR="005A3B91" w:rsidRDefault="005A3B91">
            <w:pPr>
              <w:pStyle w:val="ConsPlusNormal"/>
            </w:pPr>
            <w:r>
              <w:t>Л</w:t>
            </w:r>
          </w:p>
        </w:tc>
        <w:tc>
          <w:tcPr>
            <w:tcW w:w="2475" w:type="dxa"/>
            <w:vAlign w:val="bottom"/>
          </w:tcPr>
          <w:p w:rsidR="005A3B91" w:rsidRDefault="005A3B91">
            <w:pPr>
              <w:pStyle w:val="ConsPlusNormal"/>
              <w:jc w:val="center"/>
            </w:pPr>
            <w:r>
              <w:t>1,6</w:t>
            </w:r>
          </w:p>
          <w:p w:rsidR="005A3B91" w:rsidRDefault="005A3B91">
            <w:pPr>
              <w:pStyle w:val="ConsPlusNormal"/>
              <w:jc w:val="center"/>
            </w:pPr>
            <w:r>
              <w:t>1,0</w:t>
            </w:r>
          </w:p>
          <w:p w:rsidR="005A3B91" w:rsidRDefault="005A3B91">
            <w:pPr>
              <w:pStyle w:val="ConsPlusNormal"/>
              <w:jc w:val="center"/>
            </w:pPr>
            <w:r>
              <w:t>0,6</w:t>
            </w:r>
          </w:p>
          <w:p w:rsidR="005A3B91" w:rsidRDefault="005A3B91">
            <w:pPr>
              <w:pStyle w:val="ConsPlusNormal"/>
              <w:jc w:val="center"/>
            </w:pPr>
            <w:r>
              <w:t>0,4</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0,1</w:t>
            </w:r>
          </w:p>
          <w:p w:rsidR="005A3B91" w:rsidRDefault="005A3B91">
            <w:pPr>
              <w:pStyle w:val="ConsPlusNormal"/>
              <w:jc w:val="center"/>
            </w:pPr>
            <w:r>
              <w:t>0,6</w:t>
            </w:r>
          </w:p>
          <w:p w:rsidR="005A3B91" w:rsidRDefault="005A3B91">
            <w:pPr>
              <w:pStyle w:val="ConsPlusNormal"/>
              <w:jc w:val="center"/>
            </w:pPr>
            <w:r>
              <w:t>0,25</w:t>
            </w:r>
          </w:p>
        </w:tc>
        <w:tc>
          <w:tcPr>
            <w:tcW w:w="2310" w:type="dxa"/>
          </w:tcPr>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63 - 315</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63 - 315</w:t>
            </w:r>
          </w:p>
        </w:tc>
        <w:tc>
          <w:tcPr>
            <w:tcW w:w="3061" w:type="dxa"/>
          </w:tcPr>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10,0</w:t>
            </w: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p>
          <w:p w:rsidR="005A3B91" w:rsidRDefault="005A3B91">
            <w:pPr>
              <w:pStyle w:val="ConsPlusNormal"/>
              <w:jc w:val="center"/>
            </w:pPr>
            <w:r>
              <w:t>8,0</w:t>
            </w:r>
          </w:p>
        </w:tc>
      </w:tr>
      <w:tr w:rsidR="005A3B91">
        <w:tc>
          <w:tcPr>
            <w:tcW w:w="11311" w:type="dxa"/>
            <w:gridSpan w:val="4"/>
          </w:tcPr>
          <w:p w:rsidR="005A3B91" w:rsidRDefault="005A3B91">
            <w:pPr>
              <w:pStyle w:val="ConsPlusNormal"/>
            </w:pPr>
            <w:r>
              <w:t>&lt;*&gt; В самотечных сетях канализации.</w:t>
            </w:r>
          </w:p>
        </w:tc>
      </w:tr>
    </w:tbl>
    <w:p w:rsidR="005A3B91" w:rsidRDefault="005A3B91">
      <w:pPr>
        <w:sectPr w:rsidR="005A3B91">
          <w:pgSz w:w="16838" w:h="11905" w:orient="landscape"/>
          <w:pgMar w:top="1701" w:right="1134" w:bottom="850" w:left="1134" w:header="0" w:footer="0" w:gutter="0"/>
          <w:cols w:space="720"/>
        </w:sectPr>
      </w:pPr>
    </w:p>
    <w:p w:rsidR="005A3B91" w:rsidRDefault="005A3B91">
      <w:pPr>
        <w:pStyle w:val="ConsPlusNormal"/>
      </w:pPr>
    </w:p>
    <w:p w:rsidR="005A3B91" w:rsidRDefault="005A3B91">
      <w:pPr>
        <w:pStyle w:val="ConsPlusNormal"/>
        <w:ind w:firstLine="540"/>
        <w:jc w:val="both"/>
      </w:pPr>
      <w:r>
        <w:t>15.2.9. Осмотр трубопроводов разрешается производить только после снижения давления, МПа:</w:t>
      </w:r>
    </w:p>
    <w:p w:rsidR="005A3B91" w:rsidRDefault="005A3B91">
      <w:pPr>
        <w:pStyle w:val="ConsPlusNormal"/>
        <w:spacing w:before="220"/>
        <w:ind w:firstLine="540"/>
        <w:jc w:val="both"/>
      </w:pPr>
      <w:r>
        <w:t>в стальных и пластмассовых трубопроводах - до 0,3;</w:t>
      </w:r>
    </w:p>
    <w:p w:rsidR="005A3B91" w:rsidRDefault="005A3B91">
      <w:pPr>
        <w:pStyle w:val="ConsPlusNormal"/>
        <w:spacing w:before="220"/>
        <w:ind w:firstLine="540"/>
        <w:jc w:val="both"/>
      </w:pPr>
      <w:r>
        <w:t>в чугунных, железобетонных и асбестоцементных трубопроводах - до 0,1.</w:t>
      </w:r>
    </w:p>
    <w:p w:rsidR="005A3B91" w:rsidRDefault="005A3B91">
      <w:pPr>
        <w:pStyle w:val="ConsPlusNormal"/>
        <w:spacing w:before="220"/>
        <w:ind w:firstLine="540"/>
        <w:jc w:val="both"/>
      </w:pPr>
      <w:r>
        <w:t>Дефекты трубопроводов следует устранять после снижения давления до атмосферного.</w:t>
      </w:r>
    </w:p>
    <w:p w:rsidR="005A3B91" w:rsidRDefault="005A3B91">
      <w:pPr>
        <w:pStyle w:val="ConsPlusNormal"/>
      </w:pPr>
    </w:p>
    <w:p w:rsidR="005A3B91" w:rsidRDefault="005A3B91">
      <w:pPr>
        <w:pStyle w:val="ConsPlusNormal"/>
        <w:jc w:val="center"/>
        <w:outlineLvl w:val="1"/>
      </w:pPr>
      <w:r>
        <w:t>16. Электромонтажные и наладочные работы</w:t>
      </w:r>
    </w:p>
    <w:p w:rsidR="005A3B91" w:rsidRDefault="005A3B91">
      <w:pPr>
        <w:pStyle w:val="ConsPlusNormal"/>
      </w:pPr>
    </w:p>
    <w:p w:rsidR="005A3B91" w:rsidRDefault="005A3B91">
      <w:pPr>
        <w:pStyle w:val="ConsPlusNormal"/>
        <w:jc w:val="center"/>
        <w:outlineLvl w:val="2"/>
      </w:pPr>
      <w:r>
        <w:t>16.1. Организация работ</w:t>
      </w:r>
    </w:p>
    <w:p w:rsidR="005A3B91" w:rsidRDefault="005A3B91">
      <w:pPr>
        <w:pStyle w:val="ConsPlusNormal"/>
      </w:pPr>
    </w:p>
    <w:p w:rsidR="005A3B91" w:rsidRDefault="005A3B91">
      <w:pPr>
        <w:pStyle w:val="ConsPlusNormal"/>
        <w:ind w:firstLine="540"/>
        <w:jc w:val="both"/>
      </w:pPr>
      <w:bookmarkStart w:id="18" w:name="P913"/>
      <w:bookmarkEnd w:id="18"/>
      <w:r>
        <w:t>16.1.1.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расположение рабочего места вблизи перепада по высоте 1,3 м и более;</w:t>
      </w:r>
    </w:p>
    <w:p w:rsidR="005A3B91" w:rsidRDefault="005A3B91">
      <w:pPr>
        <w:pStyle w:val="ConsPlusNormal"/>
        <w:spacing w:before="220"/>
        <w:ind w:firstLine="540"/>
        <w:jc w:val="both"/>
      </w:pPr>
      <w:r>
        <w:t>вредные вещества;</w:t>
      </w:r>
    </w:p>
    <w:p w:rsidR="005A3B91" w:rsidRDefault="005A3B91">
      <w:pPr>
        <w:pStyle w:val="ConsPlusNormal"/>
        <w:spacing w:before="220"/>
        <w:ind w:firstLine="540"/>
        <w:jc w:val="both"/>
      </w:pPr>
      <w:r>
        <w:t>пожароопасные вещества;</w:t>
      </w:r>
    </w:p>
    <w:p w:rsidR="005A3B91" w:rsidRDefault="005A3B91">
      <w:pPr>
        <w:pStyle w:val="ConsPlusNormal"/>
        <w:spacing w:before="220"/>
        <w:ind w:firstLine="540"/>
        <w:jc w:val="both"/>
      </w:pPr>
      <w:r>
        <w:t>острые кромки, заусенцы и шероховатости на поверхности заготовок;</w:t>
      </w:r>
    </w:p>
    <w:p w:rsidR="005A3B91" w:rsidRDefault="005A3B91">
      <w:pPr>
        <w:pStyle w:val="ConsPlusNormal"/>
        <w:spacing w:before="220"/>
        <w:ind w:firstLine="540"/>
        <w:jc w:val="both"/>
      </w:pPr>
      <w:r>
        <w:t>подвижные части инструмента и оборудования;</w:t>
      </w:r>
    </w:p>
    <w:p w:rsidR="005A3B91" w:rsidRDefault="005A3B91">
      <w:pPr>
        <w:pStyle w:val="ConsPlusNormal"/>
        <w:spacing w:before="220"/>
        <w:ind w:firstLine="540"/>
        <w:jc w:val="both"/>
      </w:pPr>
      <w:r>
        <w:t>движущиеся машины и их подвижные части.</w:t>
      </w:r>
    </w:p>
    <w:p w:rsidR="005A3B91" w:rsidRDefault="005A3B91">
      <w:pPr>
        <w:pStyle w:val="ConsPlusNormal"/>
        <w:spacing w:before="220"/>
        <w:ind w:firstLine="540"/>
        <w:jc w:val="both"/>
      </w:pPr>
      <w:r>
        <w:t xml:space="preserve">16.1.2. При наличии опасных и вредных производственных факторов, указанных в </w:t>
      </w:r>
      <w:hyperlink w:anchor="P913" w:history="1">
        <w:r>
          <w:rPr>
            <w:color w:val="0000FF"/>
          </w:rPr>
          <w:t>п. 6.1.1,</w:t>
        </w:r>
      </w:hyperlink>
      <w:r>
        <w:t xml:space="preserve">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дополнительные защитные мероприятия при выполнении работ в действующих электроустановках;</w:t>
      </w:r>
    </w:p>
    <w:p w:rsidR="005A3B91" w:rsidRDefault="005A3B91">
      <w:pPr>
        <w:pStyle w:val="ConsPlusNormal"/>
        <w:spacing w:before="220"/>
        <w:ind w:firstLine="540"/>
        <w:jc w:val="both"/>
      </w:pPr>
      <w:r>
        <w:t>меры безопасности при выполнении пусконаладочных работ;</w:t>
      </w:r>
    </w:p>
    <w:p w:rsidR="005A3B91" w:rsidRDefault="005A3B91">
      <w:pPr>
        <w:pStyle w:val="ConsPlusNormal"/>
        <w:spacing w:before="220"/>
        <w:ind w:firstLine="540"/>
        <w:jc w:val="both"/>
      </w:pPr>
      <w:r>
        <w:t>обеспечение безопасности при выполнении работ на высоте;</w:t>
      </w:r>
    </w:p>
    <w:p w:rsidR="005A3B91" w:rsidRDefault="005A3B91">
      <w:pPr>
        <w:pStyle w:val="ConsPlusNormal"/>
        <w:spacing w:before="220"/>
        <w:ind w:firstLine="540"/>
        <w:jc w:val="both"/>
      </w:pPr>
      <w:r>
        <w:t>меры безопасности при работе с вредными веществами;</w:t>
      </w:r>
    </w:p>
    <w:p w:rsidR="005A3B91" w:rsidRDefault="005A3B91">
      <w:pPr>
        <w:pStyle w:val="ConsPlusNormal"/>
        <w:spacing w:before="220"/>
        <w:ind w:firstLine="540"/>
        <w:jc w:val="both"/>
      </w:pPr>
      <w:r>
        <w:t>меры пожарной безопасности.</w:t>
      </w:r>
    </w:p>
    <w:p w:rsidR="005A3B91" w:rsidRDefault="005A3B91">
      <w:pPr>
        <w:pStyle w:val="ConsPlusNormal"/>
        <w:spacing w:before="220"/>
        <w:ind w:firstLine="540"/>
        <w:jc w:val="both"/>
      </w:pPr>
      <w:r>
        <w:t>16.1.3. При выполнении монтажных и наладочных работ необходимо выполнять требования настоящего раздела и межотраслевых правил по охране труда.</w:t>
      </w:r>
    </w:p>
    <w:p w:rsidR="005A3B91" w:rsidRDefault="005A3B91">
      <w:pPr>
        <w:pStyle w:val="ConsPlusNormal"/>
      </w:pPr>
    </w:p>
    <w:p w:rsidR="005A3B91" w:rsidRDefault="005A3B91">
      <w:pPr>
        <w:pStyle w:val="ConsPlusNormal"/>
        <w:jc w:val="center"/>
        <w:outlineLvl w:val="2"/>
      </w:pPr>
      <w:r>
        <w:t>16.2. Организация рабочих мест</w:t>
      </w:r>
    </w:p>
    <w:p w:rsidR="005A3B91" w:rsidRDefault="005A3B91">
      <w:pPr>
        <w:pStyle w:val="ConsPlusNormal"/>
      </w:pPr>
    </w:p>
    <w:p w:rsidR="005A3B91" w:rsidRDefault="005A3B91">
      <w:pPr>
        <w:pStyle w:val="ConsPlusNormal"/>
        <w:ind w:firstLine="540"/>
        <w:jc w:val="both"/>
      </w:pPr>
      <w: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5A3B91" w:rsidRDefault="005A3B91">
      <w:pPr>
        <w:pStyle w:val="ConsPlusNormal"/>
        <w:spacing w:before="220"/>
        <w:ind w:firstLine="540"/>
        <w:jc w:val="both"/>
      </w:pPr>
      <w: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5A3B91" w:rsidRDefault="005A3B91">
      <w:pPr>
        <w:pStyle w:val="ConsPlusNormal"/>
        <w:spacing w:before="220"/>
        <w:ind w:firstLine="540"/>
        <w:jc w:val="both"/>
      </w:pPr>
      <w:r>
        <w:t>16.2.3. Перед началом монтажа электрооборудования крана должны быть смонтированы постоянные настилы с ограждениями.</w:t>
      </w:r>
    </w:p>
    <w:p w:rsidR="005A3B91" w:rsidRDefault="005A3B91">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5A3B91" w:rsidRDefault="005A3B91">
      <w:pPr>
        <w:pStyle w:val="ConsPlusNormal"/>
        <w:spacing w:before="220"/>
        <w:ind w:firstLine="540"/>
        <w:jc w:val="both"/>
      </w:pPr>
      <w: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5A3B91" w:rsidRDefault="005A3B91">
      <w:pPr>
        <w:pStyle w:val="ConsPlusNormal"/>
        <w:spacing w:before="220"/>
        <w:ind w:firstLine="540"/>
        <w:jc w:val="both"/>
      </w:pPr>
      <w: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5A3B91" w:rsidRDefault="005A3B91">
      <w:pPr>
        <w:pStyle w:val="ConsPlusNormal"/>
        <w:spacing w:before="220"/>
        <w:ind w:firstLine="540"/>
        <w:jc w:val="both"/>
      </w:pPr>
      <w:r>
        <w:t>16.2.6. При монтаже тросовых проводок их окончательное натяжение следует осуществлять только после установки промежуточных опор.</w:t>
      </w:r>
    </w:p>
    <w:p w:rsidR="005A3B91" w:rsidRDefault="005A3B91">
      <w:pPr>
        <w:pStyle w:val="ConsPlusNormal"/>
        <w:spacing w:before="220"/>
        <w:ind w:firstLine="540"/>
        <w:jc w:val="both"/>
      </w:pPr>
      <w:r>
        <w:t>При натяжении троса держаться за него и находиться в зоне натяжения запрещается.</w:t>
      </w:r>
    </w:p>
    <w:p w:rsidR="005A3B91" w:rsidRDefault="005A3B91">
      <w:pPr>
        <w:pStyle w:val="ConsPlusNormal"/>
        <w:spacing w:before="220"/>
        <w:ind w:firstLine="540"/>
        <w:jc w:val="both"/>
      </w:pPr>
      <w: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5A3B91" w:rsidRDefault="005A3B91">
      <w:pPr>
        <w:pStyle w:val="ConsPlusNormal"/>
        <w:spacing w:before="220"/>
        <w:ind w:firstLine="540"/>
        <w:jc w:val="both"/>
      </w:pPr>
      <w: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5A3B91" w:rsidRDefault="005A3B91">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5A3B91" w:rsidRDefault="005A3B91">
      <w:pPr>
        <w:pStyle w:val="ConsPlusNormal"/>
        <w:spacing w:before="220"/>
        <w:ind w:firstLine="540"/>
        <w:jc w:val="both"/>
      </w:pPr>
      <w: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5A3B91" w:rsidRDefault="005A3B91">
      <w:pPr>
        <w:pStyle w:val="ConsPlusNormal"/>
        <w:spacing w:before="220"/>
        <w:ind w:firstLine="540"/>
        <w:jc w:val="both"/>
      </w:pPr>
      <w: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5A3B91" w:rsidRDefault="005A3B91">
      <w:pPr>
        <w:pStyle w:val="ConsPlusNormal"/>
        <w:spacing w:before="220"/>
        <w:ind w:firstLine="540"/>
        <w:jc w:val="both"/>
      </w:pPr>
      <w:r>
        <w:t>16.2.11. До начала сушки электрических машин и трансформаторов электрическим током их корпуса должны быть заземлены.</w:t>
      </w:r>
    </w:p>
    <w:p w:rsidR="005A3B91" w:rsidRDefault="005A3B91">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5A3B91" w:rsidRDefault="005A3B91">
      <w:pPr>
        <w:pStyle w:val="ConsPlusNormal"/>
        <w:spacing w:before="220"/>
        <w:ind w:firstLine="540"/>
        <w:jc w:val="both"/>
      </w:pPr>
      <w: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5A3B91" w:rsidRDefault="005A3B91">
      <w:pPr>
        <w:pStyle w:val="ConsPlusNormal"/>
        <w:spacing w:before="220"/>
        <w:ind w:firstLine="540"/>
        <w:jc w:val="both"/>
      </w:pPr>
      <w:r>
        <w:lastRenderedPageBreak/>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5A3B91" w:rsidRDefault="005A3B91">
      <w:pPr>
        <w:pStyle w:val="ConsPlusNormal"/>
        <w:spacing w:before="220"/>
        <w:ind w:firstLine="540"/>
        <w:jc w:val="both"/>
      </w:pPr>
      <w: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5A3B91" w:rsidRDefault="005A3B91">
      <w:pPr>
        <w:pStyle w:val="ConsPlusNormal"/>
      </w:pPr>
    </w:p>
    <w:p w:rsidR="005A3B91" w:rsidRDefault="005A3B91">
      <w:pPr>
        <w:pStyle w:val="ConsPlusNormal"/>
        <w:jc w:val="center"/>
        <w:outlineLvl w:val="2"/>
      </w:pPr>
      <w:r>
        <w:t>16.3. Порядок производства работ</w:t>
      </w:r>
    </w:p>
    <w:p w:rsidR="005A3B91" w:rsidRDefault="005A3B91">
      <w:pPr>
        <w:pStyle w:val="ConsPlusNormal"/>
      </w:pPr>
    </w:p>
    <w:p w:rsidR="005A3B91" w:rsidRDefault="005A3B91">
      <w:pPr>
        <w:pStyle w:val="ConsPlusNormal"/>
        <w:ind w:firstLine="540"/>
        <w:jc w:val="both"/>
      </w:pPr>
      <w: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5A3B91" w:rsidRDefault="005A3B91">
      <w:pPr>
        <w:pStyle w:val="ConsPlusNormal"/>
        <w:spacing w:before="220"/>
        <w:ind w:firstLine="540"/>
        <w:jc w:val="both"/>
      </w:pPr>
      <w: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5A3B91" w:rsidRDefault="005A3B91">
      <w:pPr>
        <w:pStyle w:val="ConsPlusNormal"/>
        <w:spacing w:before="220"/>
        <w:ind w:firstLine="540"/>
        <w:jc w:val="both"/>
      </w:pPr>
      <w: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5A3B91" w:rsidRDefault="005A3B91">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5A3B91" w:rsidRDefault="005A3B91">
      <w:pPr>
        <w:pStyle w:val="ConsPlusNormal"/>
        <w:spacing w:before="220"/>
        <w:ind w:firstLine="540"/>
        <w:jc w:val="both"/>
      </w:pPr>
      <w: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5A3B91" w:rsidRDefault="005A3B91">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5A3B91" w:rsidRDefault="005A3B91">
      <w:pPr>
        <w:pStyle w:val="ConsPlusNormal"/>
        <w:spacing w:before="220"/>
        <w:ind w:firstLine="540"/>
        <w:jc w:val="both"/>
      </w:pPr>
      <w: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5A3B91" w:rsidRDefault="005A3B91">
      <w:pPr>
        <w:pStyle w:val="ConsPlusNormal"/>
        <w:spacing w:before="220"/>
        <w:ind w:firstLine="540"/>
        <w:jc w:val="both"/>
      </w:pPr>
      <w: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5A3B91" w:rsidRDefault="005A3B91">
      <w:pPr>
        <w:pStyle w:val="ConsPlusNormal"/>
        <w:spacing w:before="220"/>
        <w:ind w:firstLine="540"/>
        <w:jc w:val="both"/>
      </w:pPr>
      <w:r>
        <w:t>16.3.7. Предохранители цепей монтируемого аппарата должны быть сняты на все время монтажа.</w:t>
      </w:r>
    </w:p>
    <w:p w:rsidR="005A3B91" w:rsidRDefault="005A3B91">
      <w:pPr>
        <w:pStyle w:val="ConsPlusNormal"/>
        <w:spacing w:before="220"/>
        <w:ind w:firstLine="540"/>
        <w:jc w:val="both"/>
      </w:pPr>
      <w:r>
        <w:t>16.3.8. До начала пусконаладочных работ на коммутационных аппаратах следует:</w:t>
      </w:r>
    </w:p>
    <w:p w:rsidR="005A3B91" w:rsidRDefault="005A3B91">
      <w:pPr>
        <w:pStyle w:val="ConsPlusNormal"/>
        <w:spacing w:before="220"/>
        <w:ind w:firstLine="540"/>
        <w:jc w:val="both"/>
      </w:pPr>
      <w:r>
        <w:t>привести в нерабочее положение пружинные и грузовые приводы коммутационных аппаратов;</w:t>
      </w:r>
    </w:p>
    <w:p w:rsidR="005A3B91" w:rsidRDefault="005A3B91">
      <w:pPr>
        <w:pStyle w:val="ConsPlusNormal"/>
        <w:spacing w:before="220"/>
        <w:ind w:firstLine="540"/>
        <w:jc w:val="both"/>
      </w:pPr>
      <w:r>
        <w:t>отключить оперативные цепи, цепи сигнализации, силовые цепи привода и цепи подогрева;</w:t>
      </w:r>
    </w:p>
    <w:p w:rsidR="005A3B91" w:rsidRDefault="005A3B91">
      <w:pPr>
        <w:pStyle w:val="ConsPlusNormal"/>
        <w:spacing w:before="220"/>
        <w:ind w:firstLine="540"/>
        <w:jc w:val="both"/>
      </w:pPr>
      <w:r>
        <w:lastRenderedPageBreak/>
        <w:t>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5A3B91" w:rsidRDefault="005A3B91">
      <w:pPr>
        <w:pStyle w:val="ConsPlusNormal"/>
        <w:spacing w:before="220"/>
        <w:ind w:firstLine="540"/>
        <w:jc w:val="both"/>
      </w:pPr>
      <w:r>
        <w:t>вывесить плакаты на ключах и кнопках дистанционного управления "Не включать. Работают люди".</w:t>
      </w:r>
    </w:p>
    <w:p w:rsidR="005A3B91" w:rsidRDefault="005A3B91">
      <w:pPr>
        <w:pStyle w:val="ConsPlusNormal"/>
        <w:spacing w:before="220"/>
        <w:ind w:firstLine="540"/>
        <w:jc w:val="both"/>
      </w:pPr>
      <w:r>
        <w:t>16.3.9. Одновременная работа на приводах и на коммутационных аппаратах запрещается.</w:t>
      </w:r>
    </w:p>
    <w:p w:rsidR="005A3B91" w:rsidRDefault="005A3B91">
      <w:pPr>
        <w:pStyle w:val="ConsPlusNormal"/>
        <w:spacing w:before="220"/>
        <w:ind w:firstLine="540"/>
        <w:jc w:val="both"/>
      </w:pPr>
      <w: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5A3B91" w:rsidRDefault="005A3B91">
      <w:pPr>
        <w:pStyle w:val="ConsPlusNormal"/>
        <w:spacing w:before="220"/>
        <w:ind w:firstLine="540"/>
        <w:jc w:val="both"/>
      </w:pPr>
      <w: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5A3B91" w:rsidRDefault="005A3B91">
      <w:pPr>
        <w:pStyle w:val="ConsPlusNormal"/>
        <w:spacing w:before="220"/>
        <w:ind w:firstLine="540"/>
        <w:jc w:val="both"/>
      </w:pPr>
      <w:r>
        <w:t>16.3.12. Во время проверок и измерений, связанных с подачей напряжения, находиться на крышке силового трансформатора запрещается.</w:t>
      </w:r>
    </w:p>
    <w:p w:rsidR="005A3B91" w:rsidRDefault="005A3B91">
      <w:pPr>
        <w:pStyle w:val="ConsPlusNormal"/>
        <w:spacing w:before="220"/>
        <w:ind w:firstLine="540"/>
        <w:jc w:val="both"/>
      </w:pPr>
      <w:r>
        <w:t>16.3.13. Пайка (сварка) электродов в аккумуляторных помещениях допускается не ранее чем через 2 ч после окончания зарядки аккумуляторной батареи.</w:t>
      </w:r>
    </w:p>
    <w:p w:rsidR="005A3B91" w:rsidRDefault="005A3B91">
      <w:pPr>
        <w:pStyle w:val="ConsPlusNormal"/>
        <w:spacing w:before="220"/>
        <w:ind w:firstLine="540"/>
        <w:jc w:val="both"/>
      </w:pPr>
      <w:r>
        <w:t>16.3.14. Измерять напряжение и плотность электролита следует в резиновых перчатках, респираторе, стоя на изолирующем резиновом коврике.</w:t>
      </w:r>
    </w:p>
    <w:p w:rsidR="005A3B91" w:rsidRDefault="005A3B91">
      <w:pPr>
        <w:pStyle w:val="ConsPlusNormal"/>
        <w:spacing w:before="220"/>
        <w:ind w:firstLine="540"/>
        <w:jc w:val="both"/>
      </w:pPr>
      <w: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5A3B91" w:rsidRDefault="005A3B91">
      <w:pPr>
        <w:pStyle w:val="ConsPlusNormal"/>
        <w:spacing w:before="220"/>
        <w:ind w:firstLine="540"/>
        <w:jc w:val="both"/>
      </w:pPr>
      <w: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5A3B91" w:rsidRDefault="005A3B91">
      <w:pPr>
        <w:pStyle w:val="ConsPlusNormal"/>
        <w:spacing w:before="220"/>
        <w:ind w:firstLine="540"/>
        <w:jc w:val="both"/>
      </w:pPr>
      <w: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5A3B91" w:rsidRDefault="005A3B91">
      <w:pPr>
        <w:pStyle w:val="ConsPlusNormal"/>
        <w:spacing w:before="220"/>
        <w:ind w:firstLine="540"/>
        <w:jc w:val="both"/>
      </w:pPr>
      <w:r>
        <w:t>16.3.18. При монтаже воздушной линии электропередачи необходимо:</w:t>
      </w:r>
    </w:p>
    <w:p w:rsidR="005A3B91" w:rsidRDefault="005A3B91">
      <w:pPr>
        <w:pStyle w:val="ConsPlusNormal"/>
        <w:spacing w:before="220"/>
        <w:ind w:firstLine="540"/>
        <w:jc w:val="both"/>
      </w:pPr>
      <w:r>
        <w:t>заземлять участки смонтированной линии электропередачи с расстояниями между заземлителями не более 3 км;</w:t>
      </w:r>
    </w:p>
    <w:p w:rsidR="005A3B91" w:rsidRDefault="005A3B91">
      <w:pPr>
        <w:pStyle w:val="ConsPlusNormal"/>
        <w:spacing w:before="220"/>
        <w:ind w:firstLine="540"/>
        <w:jc w:val="both"/>
      </w:pPr>
      <w:r>
        <w:t>располагать провода или подъемные тросы на высоте не менее 4,5 м, а в местах проезда транспорта - на высоте не менее 6 м.</w:t>
      </w:r>
    </w:p>
    <w:p w:rsidR="005A3B91" w:rsidRDefault="005A3B91">
      <w:pPr>
        <w:pStyle w:val="ConsPlusNormal"/>
        <w:spacing w:before="220"/>
        <w:ind w:firstLine="540"/>
        <w:jc w:val="both"/>
      </w:pPr>
      <w:r>
        <w:t>При натяжении провода не допускается нахождение людей со стороны внутреннего угла.</w:t>
      </w:r>
    </w:p>
    <w:p w:rsidR="005A3B91" w:rsidRDefault="005A3B91">
      <w:pPr>
        <w:pStyle w:val="ConsPlusNormal"/>
        <w:spacing w:before="220"/>
        <w:ind w:firstLine="540"/>
        <w:jc w:val="both"/>
      </w:pPr>
      <w:r>
        <w:t>16.3.19. При размотке кабеля с барабана необходимо, чтобы кабель разматывался с верхней его части.</w:t>
      </w:r>
    </w:p>
    <w:p w:rsidR="005A3B91" w:rsidRDefault="005A3B91">
      <w:pPr>
        <w:pStyle w:val="ConsPlusNormal"/>
        <w:spacing w:before="220"/>
        <w:ind w:firstLine="540"/>
        <w:jc w:val="both"/>
      </w:pPr>
      <w:r>
        <w:t>Размотка кабеля с барабана разрешается только при наличии тормозного приспособления.</w:t>
      </w:r>
    </w:p>
    <w:p w:rsidR="005A3B91" w:rsidRDefault="005A3B91">
      <w:pPr>
        <w:pStyle w:val="ConsPlusNormal"/>
        <w:spacing w:before="220"/>
        <w:ind w:firstLine="540"/>
        <w:jc w:val="both"/>
      </w:pPr>
      <w:r>
        <w:t xml:space="preserve">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w:t>
      </w:r>
      <w:r>
        <w:lastRenderedPageBreak/>
        <w:t>быть размещены противопожарные средства и установлено дежурство.</w:t>
      </w:r>
    </w:p>
    <w:p w:rsidR="005A3B91" w:rsidRDefault="005A3B91">
      <w:pPr>
        <w:pStyle w:val="ConsPlusNormal"/>
        <w:spacing w:before="220"/>
        <w:ind w:firstLine="540"/>
        <w:jc w:val="both"/>
      </w:pPr>
      <w: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5A3B91" w:rsidRDefault="005A3B91">
      <w:pPr>
        <w:pStyle w:val="ConsPlusNormal"/>
        <w:spacing w:before="220"/>
        <w:ind w:firstLine="540"/>
        <w:jc w:val="both"/>
      </w:pPr>
      <w:r>
        <w:t>16.3.22. Настройка путевых и конечных выключателей, датчиков и других средств автоматики должна выполняться при снятом напряжении силовых цепей.</w:t>
      </w:r>
    </w:p>
    <w:p w:rsidR="005A3B91" w:rsidRDefault="005A3B91">
      <w:pPr>
        <w:pStyle w:val="ConsPlusNormal"/>
      </w:pPr>
    </w:p>
    <w:p w:rsidR="005A3B91" w:rsidRDefault="005A3B91">
      <w:pPr>
        <w:pStyle w:val="ConsPlusNormal"/>
        <w:jc w:val="center"/>
        <w:outlineLvl w:val="2"/>
      </w:pPr>
      <w:r>
        <w:t>16.4. Работа в действующих электроустановках</w:t>
      </w:r>
    </w:p>
    <w:p w:rsidR="005A3B91" w:rsidRDefault="005A3B91">
      <w:pPr>
        <w:pStyle w:val="ConsPlusNormal"/>
      </w:pPr>
    </w:p>
    <w:p w:rsidR="005A3B91" w:rsidRDefault="005A3B91">
      <w:pPr>
        <w:pStyle w:val="ConsPlusNormal"/>
        <w:ind w:firstLine="540"/>
        <w:jc w:val="both"/>
      </w:pPr>
      <w:r>
        <w:t xml:space="preserve">16.4.1. Работа в действующих установках должна осуществляться в соответствии с требованиями межотраслевых </w:t>
      </w:r>
      <w:hyperlink r:id="rId27" w:history="1">
        <w:r>
          <w:rPr>
            <w:color w:val="0000FF"/>
          </w:rPr>
          <w:t>правил</w:t>
        </w:r>
      </w:hyperlink>
      <w:r>
        <w:t xml:space="preserve"> по охране труда при эксплуатации электроустановок.</w:t>
      </w:r>
    </w:p>
    <w:p w:rsidR="005A3B91" w:rsidRDefault="005A3B91">
      <w:pPr>
        <w:pStyle w:val="ConsPlusNormal"/>
        <w:spacing w:before="220"/>
        <w:ind w:firstLine="540"/>
        <w:jc w:val="both"/>
      </w:pPr>
      <w:bookmarkStart w:id="19" w:name="P988"/>
      <w:bookmarkEnd w:id="19"/>
      <w: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5A3B91" w:rsidRDefault="005A3B91">
      <w:pPr>
        <w:pStyle w:val="ConsPlusNormal"/>
        <w:spacing w:before="220"/>
        <w:ind w:firstLine="540"/>
        <w:jc w:val="both"/>
      </w:pPr>
      <w:bookmarkStart w:id="20" w:name="P989"/>
      <w:bookmarkEnd w:id="20"/>
      <w: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5A3B91" w:rsidRDefault="005A3B91">
      <w:pPr>
        <w:pStyle w:val="ConsPlusNormal"/>
        <w:spacing w:before="220"/>
        <w:ind w:firstLine="540"/>
        <w:jc w:val="both"/>
      </w:pPr>
      <w: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28" w:history="1">
        <w:r>
          <w:rPr>
            <w:color w:val="0000FF"/>
          </w:rPr>
          <w:t>СНиП 12-03</w:t>
        </w:r>
      </w:hyperlink>
      <w:r>
        <w:t>.</w:t>
      </w:r>
    </w:p>
    <w:p w:rsidR="005A3B91" w:rsidRDefault="005A3B91">
      <w:pPr>
        <w:pStyle w:val="ConsPlusNormal"/>
        <w:spacing w:before="220"/>
        <w:ind w:firstLine="540"/>
        <w:jc w:val="both"/>
      </w:pPr>
      <w: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988" w:history="1">
        <w:r>
          <w:rPr>
            <w:color w:val="0000FF"/>
          </w:rPr>
          <w:t>п. 16.4.2,</w:t>
        </w:r>
      </w:hyperlink>
      <w:r>
        <w:t xml:space="preserve"> и если при этом отсутствует возможность выполнить требования п. </w:t>
      </w:r>
      <w:hyperlink w:anchor="P989" w:history="1">
        <w:r>
          <w:rPr>
            <w:color w:val="0000FF"/>
          </w:rPr>
          <w:t>16.4.3,</w:t>
        </w:r>
      </w:hyperlink>
      <w:r>
        <w:t xml:space="preserve"> то работы следует производить по наряду-допуску, выдаваемому по форме согласно </w:t>
      </w:r>
      <w:hyperlink r:id="rId29" w:history="1">
        <w:r>
          <w:rPr>
            <w:color w:val="0000FF"/>
          </w:rPr>
          <w:t>СНиП 12-03</w:t>
        </w:r>
      </w:hyperlink>
      <w:r>
        <w:t>.</w:t>
      </w:r>
    </w:p>
    <w:p w:rsidR="005A3B91" w:rsidRDefault="005A3B91">
      <w:pPr>
        <w:pStyle w:val="ConsPlusNormal"/>
        <w:spacing w:before="220"/>
        <w:ind w:firstLine="540"/>
        <w:jc w:val="both"/>
      </w:pPr>
      <w: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5A3B91" w:rsidRDefault="005A3B91">
      <w:pPr>
        <w:pStyle w:val="ConsPlusNormal"/>
        <w:spacing w:before="220"/>
        <w:ind w:firstLine="540"/>
        <w:jc w:val="both"/>
      </w:pPr>
      <w: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A3B91" w:rsidRDefault="005A3B91">
      <w:pPr>
        <w:pStyle w:val="ConsPlusNormal"/>
        <w:spacing w:before="220"/>
        <w:ind w:firstLine="540"/>
        <w:jc w:val="both"/>
      </w:pPr>
      <w:r>
        <w:t>16.4.6.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5A3B91" w:rsidRDefault="005A3B91">
      <w:pPr>
        <w:pStyle w:val="ConsPlusNormal"/>
        <w:spacing w:before="220"/>
        <w:ind w:firstLine="540"/>
        <w:jc w:val="both"/>
      </w:pPr>
      <w:r>
        <w:t>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5A3B91" w:rsidRDefault="005A3B91">
      <w:pPr>
        <w:pStyle w:val="ConsPlusNormal"/>
      </w:pPr>
    </w:p>
    <w:p w:rsidR="005A3B91" w:rsidRDefault="005A3B91">
      <w:pPr>
        <w:pStyle w:val="ConsPlusNormal"/>
        <w:jc w:val="center"/>
        <w:outlineLvl w:val="1"/>
      </w:pPr>
      <w:r>
        <w:t>17. Работы по проходке горных выработок</w:t>
      </w:r>
    </w:p>
    <w:p w:rsidR="005A3B91" w:rsidRDefault="005A3B91">
      <w:pPr>
        <w:pStyle w:val="ConsPlusNormal"/>
      </w:pPr>
    </w:p>
    <w:p w:rsidR="005A3B91" w:rsidRDefault="005A3B91">
      <w:pPr>
        <w:pStyle w:val="ConsPlusNormal"/>
        <w:jc w:val="center"/>
        <w:outlineLvl w:val="2"/>
      </w:pPr>
      <w:r>
        <w:t>17.1. Организация работ</w:t>
      </w:r>
    </w:p>
    <w:p w:rsidR="005A3B91" w:rsidRDefault="005A3B91">
      <w:pPr>
        <w:pStyle w:val="ConsPlusNormal"/>
      </w:pPr>
    </w:p>
    <w:p w:rsidR="005A3B91" w:rsidRDefault="005A3B91">
      <w:pPr>
        <w:pStyle w:val="ConsPlusNormal"/>
        <w:ind w:firstLine="540"/>
        <w:jc w:val="both"/>
      </w:pPr>
      <w:r>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A3B91" w:rsidRDefault="005A3B91">
      <w:pPr>
        <w:pStyle w:val="ConsPlusNormal"/>
        <w:spacing w:before="220"/>
        <w:ind w:firstLine="540"/>
        <w:jc w:val="both"/>
      </w:pPr>
      <w:r>
        <w:t>обрушивающиеся горные породы;</w:t>
      </w:r>
    </w:p>
    <w:p w:rsidR="005A3B91" w:rsidRDefault="005A3B91">
      <w:pPr>
        <w:pStyle w:val="ConsPlusNormal"/>
        <w:spacing w:before="220"/>
        <w:ind w:firstLine="540"/>
        <w:jc w:val="both"/>
      </w:pPr>
      <w:r>
        <w:t>движущиеся машины и их рабочие органы, а также передвигаемые ими транспортные средства;</w:t>
      </w:r>
    </w:p>
    <w:p w:rsidR="005A3B91" w:rsidRDefault="005A3B91">
      <w:pPr>
        <w:pStyle w:val="ConsPlusNormal"/>
        <w:spacing w:before="220"/>
        <w:ind w:firstLine="540"/>
        <w:jc w:val="both"/>
      </w:pPr>
      <w:r>
        <w:t>повышенное содержание в воздухе рабочей зоны пыли и вредных веществ;</w:t>
      </w:r>
    </w:p>
    <w:p w:rsidR="005A3B91" w:rsidRDefault="005A3B91">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5A3B91" w:rsidRDefault="005A3B91">
      <w:pPr>
        <w:pStyle w:val="ConsPlusNormal"/>
        <w:spacing w:before="220"/>
        <w:ind w:firstLine="540"/>
        <w:jc w:val="both"/>
      </w:pPr>
      <w:r>
        <w:t>17.1.2. Безопасность проходческих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5A3B91" w:rsidRDefault="005A3B91">
      <w:pPr>
        <w:pStyle w:val="ConsPlusNormal"/>
        <w:spacing w:before="220"/>
        <w:ind w:firstLine="540"/>
        <w:jc w:val="both"/>
      </w:pPr>
      <w: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A3B91" w:rsidRDefault="005A3B91">
      <w:pPr>
        <w:pStyle w:val="ConsPlusNormal"/>
        <w:spacing w:before="220"/>
        <w:ind w:firstLine="540"/>
        <w:jc w:val="both"/>
      </w:pPr>
      <w:r>
        <w:t>выбор средств механизации для разработки и погрузки породы, транспортирования породы и материалов (конструкций), сооружения постоянной крепи;</w:t>
      </w:r>
    </w:p>
    <w:p w:rsidR="005A3B91" w:rsidRDefault="005A3B91">
      <w:pPr>
        <w:pStyle w:val="ConsPlusNormal"/>
        <w:spacing w:before="220"/>
        <w:ind w:firstLine="540"/>
        <w:jc w:val="both"/>
      </w:pPr>
      <w:r>
        <w:t>схемы и проекты вентиляции подземных выработок;</w:t>
      </w:r>
    </w:p>
    <w:p w:rsidR="005A3B91" w:rsidRDefault="005A3B91">
      <w:pPr>
        <w:pStyle w:val="ConsPlusNormal"/>
        <w:spacing w:before="220"/>
        <w:ind w:firstLine="540"/>
        <w:jc w:val="both"/>
      </w:pPr>
      <w:r>
        <w:t>схемы и проекты откачки воды;</w:t>
      </w:r>
    </w:p>
    <w:p w:rsidR="005A3B91" w:rsidRDefault="005A3B91">
      <w:pPr>
        <w:pStyle w:val="ConsPlusNormal"/>
        <w:spacing w:before="220"/>
        <w:ind w:firstLine="540"/>
        <w:jc w:val="both"/>
      </w:pPr>
      <w:r>
        <w:t>мероприятия по предупреждению и ликвидации аварий;</w:t>
      </w:r>
    </w:p>
    <w:p w:rsidR="005A3B91" w:rsidRDefault="005A3B91">
      <w:pPr>
        <w:pStyle w:val="ConsPlusNormal"/>
        <w:spacing w:before="220"/>
        <w:ind w:firstLine="540"/>
        <w:jc w:val="both"/>
      </w:pPr>
      <w:r>
        <w:t>обеспечение целостности и сохранности подземных и надземных коммуникаций, зданий и сооружений.</w:t>
      </w:r>
    </w:p>
    <w:p w:rsidR="005A3B91" w:rsidRDefault="005A3B91">
      <w:pPr>
        <w:pStyle w:val="ConsPlusNormal"/>
        <w:spacing w:before="220"/>
        <w:ind w:firstLine="540"/>
        <w:jc w:val="both"/>
      </w:pPr>
      <w:r>
        <w:t>17.1.3. При строительстве подземных сооружений следует руководствоваться ПБ 03-428.</w:t>
      </w:r>
    </w:p>
    <w:p w:rsidR="005A3B91" w:rsidRDefault="005A3B91">
      <w:pPr>
        <w:pStyle w:val="ConsPlusNormal"/>
        <w:spacing w:before="220"/>
        <w:ind w:firstLine="540"/>
        <w:jc w:val="both"/>
      </w:pPr>
      <w: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5A3B91" w:rsidRDefault="005A3B91">
      <w:pPr>
        <w:pStyle w:val="ConsPlusNormal"/>
        <w:spacing w:before="220"/>
        <w:ind w:firstLine="540"/>
        <w:jc w:val="both"/>
      </w:pPr>
      <w: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5A3B91" w:rsidRDefault="005A3B91">
      <w:pPr>
        <w:pStyle w:val="ConsPlusNormal"/>
        <w:spacing w:before="220"/>
        <w:ind w:firstLine="540"/>
        <w:jc w:val="both"/>
      </w:pPr>
      <w: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5A3B91" w:rsidRDefault="005A3B91">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5A3B91" w:rsidRDefault="005A3B91">
      <w:pPr>
        <w:pStyle w:val="ConsPlusNormal"/>
        <w:spacing w:before="220"/>
        <w:ind w:firstLine="540"/>
        <w:jc w:val="both"/>
      </w:pPr>
      <w:r>
        <w:lastRenderedPageBreak/>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5A3B91" w:rsidRDefault="005A3B91">
      <w:pPr>
        <w:pStyle w:val="ConsPlusNormal"/>
      </w:pPr>
    </w:p>
    <w:p w:rsidR="005A3B91" w:rsidRDefault="005A3B91">
      <w:pPr>
        <w:pStyle w:val="ConsPlusNormal"/>
        <w:jc w:val="center"/>
        <w:outlineLvl w:val="2"/>
      </w:pPr>
      <w:r>
        <w:t>17.2. Организация рабочих мест</w:t>
      </w:r>
    </w:p>
    <w:p w:rsidR="005A3B91" w:rsidRDefault="005A3B91">
      <w:pPr>
        <w:pStyle w:val="ConsPlusNormal"/>
      </w:pPr>
    </w:p>
    <w:p w:rsidR="005A3B91" w:rsidRDefault="005A3B91">
      <w:pPr>
        <w:pStyle w:val="ConsPlusNormal"/>
        <w:ind w:firstLine="540"/>
        <w:jc w:val="both"/>
      </w:pPr>
      <w: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30" w:history="1">
        <w:r>
          <w:rPr>
            <w:color w:val="0000FF"/>
          </w:rPr>
          <w:t>СНиП 12-03</w:t>
        </w:r>
      </w:hyperlink>
      <w:r>
        <w:t xml:space="preserve"> с учетом габаритов применяемых средств механизации и транспорта.</w:t>
      </w:r>
    </w:p>
    <w:p w:rsidR="005A3B91" w:rsidRDefault="005A3B91">
      <w:pPr>
        <w:pStyle w:val="ConsPlusNormal"/>
        <w:spacing w:before="220"/>
        <w:ind w:firstLine="540"/>
        <w:jc w:val="both"/>
      </w:pPr>
      <w:r>
        <w:t>17.2.2. Разработанную породу, остатки материалов, разобранные крепления и неиспользованное оборудование при проходке необходимо удалять.</w:t>
      </w:r>
    </w:p>
    <w:p w:rsidR="005A3B91" w:rsidRDefault="005A3B91">
      <w:pPr>
        <w:pStyle w:val="ConsPlusNormal"/>
        <w:spacing w:before="220"/>
        <w:ind w:firstLine="540"/>
        <w:jc w:val="both"/>
      </w:pPr>
      <w:r>
        <w:t>Не разрешается загромождать проходы и рельсовые пути подземных выработок.</w:t>
      </w:r>
    </w:p>
    <w:p w:rsidR="005A3B91" w:rsidRDefault="005A3B91">
      <w:pPr>
        <w:pStyle w:val="ConsPlusNormal"/>
        <w:spacing w:before="220"/>
        <w:ind w:firstLine="540"/>
        <w:jc w:val="both"/>
      </w:pPr>
      <w: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5A3B91" w:rsidRDefault="005A3B91">
      <w:pPr>
        <w:pStyle w:val="ConsPlusNormal"/>
        <w:spacing w:before="220"/>
        <w:ind w:firstLine="540"/>
        <w:jc w:val="both"/>
      </w:pPr>
      <w: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5A3B91" w:rsidRDefault="005A3B91">
      <w:pPr>
        <w:pStyle w:val="ConsPlusNormal"/>
        <w:spacing w:before="220"/>
        <w:ind w:firstLine="540"/>
        <w:jc w:val="both"/>
      </w:pPr>
      <w:r>
        <w:t>17.2.5. Питание рабочего и аварийного электрического освещения подземных выработок следует осуществлять от разных источников.</w:t>
      </w:r>
    </w:p>
    <w:p w:rsidR="005A3B91" w:rsidRDefault="005A3B91">
      <w:pPr>
        <w:pStyle w:val="ConsPlusNormal"/>
        <w:spacing w:before="220"/>
        <w:ind w:firstLine="540"/>
        <w:jc w:val="both"/>
      </w:pPr>
      <w:r>
        <w:t>17.2.6. Электрооборудование, применяемое в подземных выработках, при наличии взрывоопасных условий должно быть во взрывобезопасном исполнении.</w:t>
      </w:r>
    </w:p>
    <w:p w:rsidR="005A3B91" w:rsidRDefault="005A3B91">
      <w:pPr>
        <w:pStyle w:val="ConsPlusNormal"/>
        <w:spacing w:before="220"/>
        <w:ind w:firstLine="540"/>
        <w:jc w:val="both"/>
      </w:pPr>
      <w:r>
        <w:t>17.2.7. Крепление устья ствола шахты должно возвышаться над уровнем спланированной площадки не менее чем на 0,5 м.</w:t>
      </w:r>
    </w:p>
    <w:p w:rsidR="005A3B91" w:rsidRDefault="005A3B91">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5A3B91" w:rsidRDefault="005A3B91">
      <w:pPr>
        <w:pStyle w:val="ConsPlusNormal"/>
        <w:spacing w:before="220"/>
        <w:ind w:firstLine="540"/>
        <w:jc w:val="both"/>
      </w:pPr>
      <w: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A3B91" w:rsidRDefault="005A3B91">
      <w:pPr>
        <w:pStyle w:val="ConsPlusNormal"/>
        <w:spacing w:before="220"/>
        <w:ind w:firstLine="540"/>
        <w:jc w:val="both"/>
      </w:pPr>
      <w: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A3B91" w:rsidRDefault="005A3B91">
      <w:pPr>
        <w:pStyle w:val="ConsPlusNormal"/>
        <w:spacing w:before="220"/>
        <w:ind w:firstLine="540"/>
        <w:jc w:val="both"/>
      </w:pPr>
      <w:r>
        <w:t>При глубине вертикального ствола более 20 м необходимо оборудовать механизированный спуск и подъем людей.</w:t>
      </w:r>
    </w:p>
    <w:p w:rsidR="005A3B91" w:rsidRDefault="005A3B91">
      <w:pPr>
        <w:pStyle w:val="ConsPlusNormal"/>
      </w:pPr>
    </w:p>
    <w:p w:rsidR="005A3B91" w:rsidRDefault="005A3B91">
      <w:pPr>
        <w:pStyle w:val="ConsPlusNormal"/>
        <w:jc w:val="center"/>
        <w:outlineLvl w:val="2"/>
      </w:pPr>
      <w:r>
        <w:t>17.3. Порядок производства работ</w:t>
      </w:r>
    </w:p>
    <w:p w:rsidR="005A3B91" w:rsidRDefault="005A3B91">
      <w:pPr>
        <w:pStyle w:val="ConsPlusNormal"/>
      </w:pPr>
    </w:p>
    <w:p w:rsidR="005A3B91" w:rsidRDefault="005A3B91">
      <w:pPr>
        <w:pStyle w:val="ConsPlusNormal"/>
        <w:ind w:firstLine="540"/>
        <w:jc w:val="both"/>
      </w:pPr>
      <w:r>
        <w:t>17.3.1. Временное крепление горных выработок следует производить в соответствии с утвержденными ППР и паспортами временного крепления.</w:t>
      </w:r>
    </w:p>
    <w:p w:rsidR="005A3B91" w:rsidRDefault="005A3B91">
      <w:pPr>
        <w:pStyle w:val="ConsPlusNormal"/>
        <w:spacing w:before="220"/>
        <w:ind w:firstLine="540"/>
        <w:jc w:val="both"/>
      </w:pPr>
      <w:r>
        <w:t>При изменении геологических и гидрогеологических условий паспорт временного крепления должен быть пересмотрен.</w:t>
      </w:r>
    </w:p>
    <w:p w:rsidR="005A3B91" w:rsidRDefault="005A3B91">
      <w:pPr>
        <w:pStyle w:val="ConsPlusNormal"/>
        <w:spacing w:before="220"/>
        <w:ind w:firstLine="540"/>
        <w:jc w:val="both"/>
      </w:pPr>
      <w:r>
        <w:t xml:space="preserve">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w:t>
      </w:r>
      <w:r>
        <w:lastRenderedPageBreak/>
        <w:t>щита.</w:t>
      </w:r>
    </w:p>
    <w:p w:rsidR="005A3B91" w:rsidRDefault="005A3B91">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5A3B91" w:rsidRDefault="005A3B91">
      <w:pPr>
        <w:pStyle w:val="ConsPlusNormal"/>
        <w:spacing w:before="220"/>
        <w:ind w:firstLine="540"/>
        <w:jc w:val="both"/>
      </w:pPr>
      <w: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5A3B91" w:rsidRDefault="005A3B91">
      <w:pPr>
        <w:pStyle w:val="ConsPlusNormal"/>
        <w:spacing w:before="220"/>
        <w:ind w:firstLine="540"/>
        <w:jc w:val="both"/>
      </w:pPr>
      <w: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rsidR="005A3B91" w:rsidRDefault="005A3B91">
      <w:pPr>
        <w:pStyle w:val="ConsPlusNormal"/>
        <w:spacing w:before="220"/>
        <w:ind w:firstLine="540"/>
        <w:jc w:val="both"/>
      </w:pPr>
      <w: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5A3B91" w:rsidRDefault="005A3B91">
      <w:pPr>
        <w:pStyle w:val="ConsPlusNormal"/>
        <w:spacing w:before="220"/>
        <w:ind w:firstLine="540"/>
        <w:jc w:val="both"/>
      </w:pPr>
      <w:r>
        <w:t>17.3.6. При использовании опрокидных вагонеток их следует оборудовать запорами против произвольного опрокидывания.</w:t>
      </w:r>
    </w:p>
    <w:p w:rsidR="005A3B91" w:rsidRDefault="005A3B91">
      <w:pPr>
        <w:pStyle w:val="ConsPlusNormal"/>
        <w:spacing w:before="220"/>
        <w:ind w:firstLine="540"/>
        <w:jc w:val="both"/>
      </w:pPr>
      <w:r>
        <w:t>Запрещается загружать вагонетки выше бортов и оставлять во время движения без сопровождения.</w:t>
      </w:r>
    </w:p>
    <w:p w:rsidR="005A3B91" w:rsidRDefault="005A3B91">
      <w:pPr>
        <w:pStyle w:val="ConsPlusNormal"/>
        <w:spacing w:before="220"/>
        <w:ind w:firstLine="540"/>
        <w:jc w:val="both"/>
      </w:pPr>
      <w:r>
        <w:t>17.3.7. Максимальная скорость движения подвижного состава по горизонтальным выработкам не должна превышать:</w:t>
      </w:r>
    </w:p>
    <w:p w:rsidR="005A3B91" w:rsidRDefault="005A3B91">
      <w:pPr>
        <w:pStyle w:val="ConsPlusNormal"/>
        <w:spacing w:before="220"/>
        <w:ind w:firstLine="540"/>
        <w:jc w:val="both"/>
      </w:pPr>
      <w:r>
        <w:t>4 км/ч - при ручной откатке;</w:t>
      </w:r>
    </w:p>
    <w:p w:rsidR="005A3B91" w:rsidRDefault="005A3B91">
      <w:pPr>
        <w:pStyle w:val="ConsPlusNormal"/>
        <w:spacing w:before="220"/>
        <w:ind w:firstLine="540"/>
        <w:jc w:val="both"/>
      </w:pPr>
      <w:r>
        <w:t>3,6 км/ч - при канатной откатке с бесконечным канатом;</w:t>
      </w:r>
    </w:p>
    <w:p w:rsidR="005A3B91" w:rsidRDefault="005A3B91">
      <w:pPr>
        <w:pStyle w:val="ConsPlusNormal"/>
        <w:spacing w:before="220"/>
        <w:ind w:firstLine="540"/>
        <w:jc w:val="both"/>
      </w:pPr>
      <w:r>
        <w:t>5,4 км/ч - при откатке концевым канатом;</w:t>
      </w:r>
    </w:p>
    <w:p w:rsidR="005A3B91" w:rsidRDefault="005A3B91">
      <w:pPr>
        <w:pStyle w:val="ConsPlusNormal"/>
        <w:spacing w:before="220"/>
        <w:ind w:firstLine="540"/>
        <w:jc w:val="both"/>
      </w:pPr>
      <w:r>
        <w:t>10 км/ч - при электровозной откатке.</w:t>
      </w:r>
    </w:p>
    <w:p w:rsidR="005A3B91" w:rsidRDefault="005A3B91">
      <w:pPr>
        <w:pStyle w:val="ConsPlusNormal"/>
        <w:spacing w:before="220"/>
        <w:ind w:firstLine="540"/>
        <w:jc w:val="both"/>
      </w:pPr>
      <w:r>
        <w:t>17.3.8. Не допускается применять в одних и тех же выработках ручную и механизированную откатку вагонеток.</w:t>
      </w:r>
    </w:p>
    <w:p w:rsidR="005A3B91" w:rsidRDefault="005A3B91">
      <w:pPr>
        <w:pStyle w:val="ConsPlusNormal"/>
        <w:spacing w:before="220"/>
        <w:ind w:firstLine="540"/>
        <w:jc w:val="both"/>
      </w:pPr>
      <w:r>
        <w:t>При ручной откатке на передней стенке вагонетки должен быть установлен световой сигнал.</w:t>
      </w:r>
    </w:p>
    <w:p w:rsidR="005A3B91" w:rsidRDefault="005A3B91">
      <w:pPr>
        <w:pStyle w:val="ConsPlusNormal"/>
      </w:pPr>
    </w:p>
    <w:p w:rsidR="005A3B91" w:rsidRDefault="005A3B91">
      <w:pPr>
        <w:pStyle w:val="ConsPlusNormal"/>
        <w:jc w:val="center"/>
        <w:outlineLvl w:val="2"/>
      </w:pPr>
      <w:r>
        <w:t>17.4. Специальные методы производства работ</w:t>
      </w:r>
    </w:p>
    <w:p w:rsidR="005A3B91" w:rsidRDefault="005A3B91">
      <w:pPr>
        <w:pStyle w:val="ConsPlusNormal"/>
      </w:pPr>
    </w:p>
    <w:p w:rsidR="005A3B91" w:rsidRDefault="005A3B91">
      <w:pPr>
        <w:pStyle w:val="ConsPlusNormal"/>
        <w:ind w:firstLine="540"/>
        <w:jc w:val="both"/>
      </w:pPr>
      <w:r>
        <w:t>17.4.1. При проходке тоннелей щитами:</w:t>
      </w:r>
    </w:p>
    <w:p w:rsidR="005A3B91" w:rsidRDefault="005A3B91">
      <w:pPr>
        <w:pStyle w:val="ConsPlusNormal"/>
        <w:spacing w:before="220"/>
        <w:ind w:firstLine="540"/>
        <w:jc w:val="both"/>
      </w:pPr>
      <w:r>
        <w:t>смонтированный щит, его механизмы и приспособления разрешается вводить в эксплуатацию только после приемки их по акту;</w:t>
      </w:r>
    </w:p>
    <w:p w:rsidR="005A3B91" w:rsidRDefault="005A3B91">
      <w:pPr>
        <w:pStyle w:val="ConsPlusNormal"/>
        <w:spacing w:before="220"/>
        <w:ind w:firstLine="540"/>
        <w:jc w:val="both"/>
      </w:pPr>
      <w:r>
        <w:t>разрабатывать грунт следует только в пределах козырька щита;</w:t>
      </w:r>
    </w:p>
    <w:p w:rsidR="005A3B91" w:rsidRDefault="005A3B91">
      <w:pPr>
        <w:pStyle w:val="ConsPlusNormal"/>
        <w:spacing w:before="220"/>
        <w:ind w:firstLine="540"/>
        <w:jc w:val="both"/>
      </w:pPr>
      <w: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их условий обеспечения устойчивости грунта на площадках;</w:t>
      </w:r>
    </w:p>
    <w:p w:rsidR="005A3B91" w:rsidRDefault="005A3B91">
      <w:pPr>
        <w:pStyle w:val="ConsPlusNormal"/>
        <w:spacing w:before="220"/>
        <w:ind w:firstLine="540"/>
        <w:jc w:val="both"/>
      </w:pPr>
      <w: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5A3B91" w:rsidRDefault="005A3B91">
      <w:pPr>
        <w:pStyle w:val="ConsPlusNormal"/>
        <w:spacing w:before="220"/>
        <w:ind w:firstLine="540"/>
        <w:jc w:val="both"/>
      </w:pPr>
      <w:r>
        <w:t>17.4.2. При проходке горных выработок в замороженных грунтах:</w:t>
      </w:r>
    </w:p>
    <w:p w:rsidR="005A3B91" w:rsidRDefault="005A3B91">
      <w:pPr>
        <w:pStyle w:val="ConsPlusNormal"/>
        <w:spacing w:before="220"/>
        <w:ind w:firstLine="540"/>
        <w:jc w:val="both"/>
      </w:pPr>
      <w:r>
        <w:lastRenderedPageBreak/>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A3B91" w:rsidRDefault="005A3B91">
      <w:pPr>
        <w:pStyle w:val="ConsPlusNormal"/>
        <w:spacing w:before="220"/>
        <w:ind w:firstLine="540"/>
        <w:jc w:val="both"/>
      </w:pPr>
      <w: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A3B91" w:rsidRDefault="005A3B91">
      <w:pPr>
        <w:pStyle w:val="ConsPlusNormal"/>
        <w:spacing w:before="220"/>
        <w:ind w:firstLine="540"/>
        <w:jc w:val="both"/>
      </w:pPr>
      <w:r>
        <w:t>не допускается осуществлять проходку горных выработок в замороженных грунтах с отставанием временного крепления от лба забоя.</w:t>
      </w:r>
    </w:p>
    <w:p w:rsidR="005A3B91" w:rsidRDefault="005A3B91">
      <w:pPr>
        <w:pStyle w:val="ConsPlusNormal"/>
        <w:spacing w:before="220"/>
        <w:ind w:firstLine="540"/>
        <w:jc w:val="both"/>
      </w:pPr>
      <w: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5A3B91" w:rsidRDefault="005A3B91">
      <w:pPr>
        <w:pStyle w:val="ConsPlusNormal"/>
        <w:spacing w:before="220"/>
        <w:ind w:firstLine="540"/>
        <w:jc w:val="both"/>
      </w:pPr>
      <w: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5A3B91" w:rsidRDefault="005A3B91">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м/ч.</w:t>
      </w:r>
    </w:p>
    <w:p w:rsidR="005A3B91" w:rsidRDefault="005A3B91">
      <w:pPr>
        <w:pStyle w:val="ConsPlusNormal"/>
        <w:spacing w:before="220"/>
        <w:ind w:firstLine="540"/>
        <w:jc w:val="both"/>
      </w:pPr>
      <w:r>
        <w:t>17.4.4. Разрабатывать забой за пределами ножевой части оголовка продавливаемого трубопровода не допускается.</w:t>
      </w:r>
    </w:p>
    <w:p w:rsidR="005A3B91" w:rsidRDefault="005A3B91">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5A3B91" w:rsidRDefault="005A3B91">
      <w:pPr>
        <w:pStyle w:val="ConsPlusNormal"/>
        <w:spacing w:before="220"/>
        <w:ind w:firstLine="540"/>
        <w:jc w:val="both"/>
      </w:pPr>
      <w:r>
        <w:t>Запрещается накапливать грунт у забоя и перекидывать его ручным способом по трубе.</w:t>
      </w: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pPr>
    </w:p>
    <w:p w:rsidR="005A3B91" w:rsidRDefault="005A3B91">
      <w:pPr>
        <w:pStyle w:val="ConsPlusNormal"/>
        <w:jc w:val="right"/>
        <w:outlineLvl w:val="1"/>
      </w:pPr>
      <w:r>
        <w:t>Приложение А</w:t>
      </w:r>
    </w:p>
    <w:p w:rsidR="005A3B91" w:rsidRDefault="005A3B91">
      <w:pPr>
        <w:pStyle w:val="ConsPlusNormal"/>
      </w:pPr>
    </w:p>
    <w:p w:rsidR="005A3B91" w:rsidRDefault="005A3B91">
      <w:pPr>
        <w:pStyle w:val="ConsPlusNormal"/>
        <w:jc w:val="center"/>
      </w:pPr>
      <w:bookmarkStart w:id="21" w:name="P1078"/>
      <w:bookmarkEnd w:id="21"/>
      <w:r>
        <w:t>ПЕРЕЧЕНЬ</w:t>
      </w:r>
    </w:p>
    <w:p w:rsidR="005A3B91" w:rsidRDefault="005A3B91">
      <w:pPr>
        <w:pStyle w:val="ConsPlusNormal"/>
        <w:jc w:val="center"/>
      </w:pPr>
      <w:r>
        <w:t>НОРМАТИВНЫХ ПРАВОВЫХ АКТОВ, НА КОТОРЫЕ ИМЕЮТСЯ</w:t>
      </w:r>
    </w:p>
    <w:p w:rsidR="005A3B91" w:rsidRDefault="005A3B91">
      <w:pPr>
        <w:pStyle w:val="ConsPlusNormal"/>
        <w:jc w:val="center"/>
      </w:pPr>
      <w:r>
        <w:t>ССЫЛКИ В НАСТОЯЩИХ НОРМАХ И ПРАВИЛАХ</w:t>
      </w:r>
    </w:p>
    <w:p w:rsidR="005A3B91" w:rsidRDefault="005A3B91">
      <w:pPr>
        <w:pStyle w:val="ConsPlusNormal"/>
      </w:pPr>
    </w:p>
    <w:p w:rsidR="005A3B91" w:rsidRDefault="005A3B91">
      <w:pPr>
        <w:pStyle w:val="ConsPlusNormal"/>
        <w:ind w:firstLine="540"/>
        <w:jc w:val="both"/>
      </w:pPr>
      <w:r>
        <w:t xml:space="preserve">1. </w:t>
      </w:r>
      <w:hyperlink r:id="rId31" w:history="1">
        <w:r>
          <w:rPr>
            <w:color w:val="0000FF"/>
          </w:rPr>
          <w:t>СНиП 12-03-2001</w:t>
        </w:r>
      </w:hyperlink>
      <w:r>
        <w:t xml:space="preserve"> "Безопасность труда в строительстве. Часть 1. Общие требования". Приняты и введены в действие Постановлением Госстроя России от 23.07.2001 N 80. Зарегистрированы Минюстом России 9 августа 2001 г. N 2862.</w:t>
      </w:r>
    </w:p>
    <w:p w:rsidR="005A3B91" w:rsidRDefault="005A3B91">
      <w:pPr>
        <w:pStyle w:val="ConsPlusNormal"/>
        <w:spacing w:before="220"/>
        <w:ind w:firstLine="540"/>
        <w:jc w:val="both"/>
      </w:pPr>
      <w:r>
        <w:t xml:space="preserve">2. </w:t>
      </w:r>
      <w:hyperlink r:id="rId32" w:history="1">
        <w:r>
          <w:rPr>
            <w:color w:val="0000FF"/>
          </w:rPr>
          <w:t>ПБ 10-382-00</w:t>
        </w:r>
      </w:hyperlink>
      <w:r>
        <w:t xml:space="preserve"> "Правила устройства и безопасной эксплуатации грузоподъемных кранов". Утверждены Постановлением Госгортехнадзора России от 31.12.99 N 98. В государственной регистрации не нуждаются согласно письму Минюста России от 17.08.2000 N 6884-ЭР.</w:t>
      </w:r>
    </w:p>
    <w:p w:rsidR="005A3B91" w:rsidRDefault="005A3B91">
      <w:pPr>
        <w:pStyle w:val="ConsPlusNormal"/>
        <w:spacing w:before="220"/>
        <w:ind w:firstLine="540"/>
        <w:jc w:val="both"/>
      </w:pPr>
      <w:r>
        <w:t xml:space="preserve">3. </w:t>
      </w:r>
      <w:hyperlink r:id="rId33" w:history="1">
        <w:r>
          <w:rPr>
            <w:color w:val="0000FF"/>
          </w:rPr>
          <w:t>ПБ 13-407-01</w:t>
        </w:r>
      </w:hyperlink>
      <w:r>
        <w:t xml:space="preserve"> "Единые правила безопасности при взрывных работах". Утверждены Постановлением Госгортехнадзора России от 30.01.2001 N 3. Зарегистрированы Минюстом России 07.06.2001 N 2743.</w:t>
      </w:r>
    </w:p>
    <w:p w:rsidR="005A3B91" w:rsidRDefault="005A3B91">
      <w:pPr>
        <w:pStyle w:val="ConsPlusNormal"/>
        <w:spacing w:before="220"/>
        <w:ind w:firstLine="540"/>
        <w:jc w:val="both"/>
      </w:pPr>
      <w:r>
        <w:t xml:space="preserve">4. </w:t>
      </w:r>
      <w:hyperlink r:id="rId34" w:history="1">
        <w:r>
          <w:rPr>
            <w:color w:val="0000FF"/>
          </w:rPr>
          <w:t>ПБ 03-428-02</w:t>
        </w:r>
      </w:hyperlink>
      <w:r>
        <w:t xml:space="preserve"> "Правила безопасности при строительстве подземных сооружений". Утверждены Постановлением Госгортехнадзора России от 01.11.2001 N 49. В государственной регистрации не нуждаются согласно письму Минюста России от 24.12.2001 N 12467ЮД.</w:t>
      </w:r>
    </w:p>
    <w:p w:rsidR="005A3B91" w:rsidRDefault="005A3B91">
      <w:pPr>
        <w:pStyle w:val="ConsPlusNormal"/>
        <w:spacing w:before="220"/>
        <w:ind w:firstLine="540"/>
        <w:jc w:val="both"/>
      </w:pPr>
      <w:r>
        <w:t xml:space="preserve">5. </w:t>
      </w:r>
      <w:hyperlink r:id="rId35" w:history="1">
        <w:r>
          <w:rPr>
            <w:color w:val="0000FF"/>
          </w:rPr>
          <w:t>ППБ 01-93</w:t>
        </w:r>
      </w:hyperlink>
      <w:r>
        <w:t xml:space="preserve"> "Правила пожарной безопасности в Российской Федерации". Утверждены МВД России 14 декабря 1993 г. с изм. и доп. Зарегистрированы Минюстом России 27.12.93 N 445.</w:t>
      </w:r>
    </w:p>
    <w:p w:rsidR="005A3B91" w:rsidRDefault="005A3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B91">
        <w:trPr>
          <w:jc w:val="center"/>
        </w:trPr>
        <w:tc>
          <w:tcPr>
            <w:tcW w:w="9294" w:type="dxa"/>
            <w:tcBorders>
              <w:top w:val="nil"/>
              <w:left w:val="single" w:sz="24" w:space="0" w:color="CED3F1"/>
              <w:bottom w:val="nil"/>
              <w:right w:val="single" w:sz="24" w:space="0" w:color="F4F3F8"/>
            </w:tcBorders>
            <w:shd w:val="clear" w:color="auto" w:fill="F4F3F8"/>
          </w:tcPr>
          <w:p w:rsidR="005A3B91" w:rsidRDefault="005A3B91">
            <w:pPr>
              <w:pStyle w:val="ConsPlusNormal"/>
              <w:jc w:val="both"/>
            </w:pPr>
            <w:r>
              <w:rPr>
                <w:color w:val="392C69"/>
              </w:rPr>
              <w:t>КонсультантПлюс: примечание.</w:t>
            </w:r>
          </w:p>
          <w:p w:rsidR="005A3B91" w:rsidRDefault="005A3B91">
            <w:pPr>
              <w:pStyle w:val="ConsPlusNormal"/>
              <w:jc w:val="both"/>
            </w:pPr>
            <w:r>
              <w:rPr>
                <w:color w:val="392C69"/>
              </w:rPr>
              <w:t>В официальном тексте документа, видимо, допущена опечатка: "Межотраслевые правила по охране труда при производстве асбеста и асбестосодержащих материалов и изделий", утвержденные Постановлением Минтруда России от 31.01.2000 N 10, имеют номер ПОТ РМ-010-2000, а не ПОТ РМ-010 0 2000.</w:t>
            </w:r>
          </w:p>
        </w:tc>
      </w:tr>
    </w:tbl>
    <w:p w:rsidR="005A3B91" w:rsidRDefault="005A3B91">
      <w:pPr>
        <w:pStyle w:val="ConsPlusNormal"/>
        <w:spacing w:before="280"/>
        <w:ind w:firstLine="540"/>
        <w:jc w:val="both"/>
      </w:pPr>
      <w:r>
        <w:t xml:space="preserve">6. </w:t>
      </w:r>
      <w:hyperlink r:id="rId36" w:history="1">
        <w:r>
          <w:rPr>
            <w:color w:val="0000FF"/>
          </w:rPr>
          <w:t>ПОТ РМ-010 0 2000</w:t>
        </w:r>
      </w:hyperlink>
      <w:r>
        <w:t xml:space="preserve">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N 10. В государственной регистрации не нуждаются (письмо Минюста России от 22 марта 2000 г. N 2029-ЭР).</w:t>
      </w:r>
    </w:p>
    <w:p w:rsidR="005A3B91" w:rsidRDefault="005A3B91">
      <w:pPr>
        <w:pStyle w:val="ConsPlusNormal"/>
      </w:pPr>
    </w:p>
    <w:p w:rsidR="005A3B91" w:rsidRDefault="005A3B91">
      <w:pPr>
        <w:pStyle w:val="ConsPlusNormal"/>
      </w:pPr>
    </w:p>
    <w:p w:rsidR="005A3B91" w:rsidRDefault="005A3B91">
      <w:pPr>
        <w:pStyle w:val="ConsPlusNormal"/>
        <w:pBdr>
          <w:top w:val="single" w:sz="6" w:space="0" w:color="auto"/>
        </w:pBdr>
        <w:spacing w:before="100" w:after="100"/>
        <w:jc w:val="both"/>
        <w:rPr>
          <w:sz w:val="2"/>
          <w:szCs w:val="2"/>
        </w:rPr>
      </w:pPr>
    </w:p>
    <w:p w:rsidR="001B3E10" w:rsidRDefault="001B3E10">
      <w:bookmarkStart w:id="22" w:name="_GoBack"/>
      <w:bookmarkEnd w:id="22"/>
    </w:p>
    <w:sectPr w:rsidR="001B3E10" w:rsidSect="00B813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91"/>
    <w:rsid w:val="001B3E10"/>
    <w:rsid w:val="005A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B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B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6F0AE12CF9BA80776C9D2694A9AB75E1BC1B258E9F3EDDF60699720EB6CFB5AC1D0C4C4AA1C18B60063E37A35A14fFG" TargetMode="External"/><Relationship Id="rId13" Type="http://schemas.openxmlformats.org/officeDocument/2006/relationships/hyperlink" Target="consultantplus://offline/ref=B256F0B3BB3A43C2164E6F0AE12CF9BA80776C9D2694A9AB75E1BC1B258E9F3EDDF60699720FB2C6B5AC1D0C4C4AA1C18B60063E37A35A14fFG" TargetMode="External"/><Relationship Id="rId18" Type="http://schemas.openxmlformats.org/officeDocument/2006/relationships/hyperlink" Target="consultantplus://offline/ref=B256F0B3BB3A43C2164E6F0AE12CF9BA80776C9D2694A9AB75E1BC1B258E9F3EDDF60699720EB6CFB5AC1D0C4C4AA1C18B60063E37A35A14fFG" TargetMode="External"/><Relationship Id="rId26" Type="http://schemas.openxmlformats.org/officeDocument/2006/relationships/hyperlink" Target="consultantplus://offline/ref=B256F0B3BB3A43C2164E6F0AE12CF9BA80776C9D2694A9AB75E1BC1B258E9F3EDDF60699720EB6CFB5AC1D0C4C4AA1C18B60063E37A35A14fFG" TargetMode="External"/><Relationship Id="rId3" Type="http://schemas.openxmlformats.org/officeDocument/2006/relationships/settings" Target="settings.xml"/><Relationship Id="rId21" Type="http://schemas.openxmlformats.org/officeDocument/2006/relationships/hyperlink" Target="consultantplus://offline/ref=B256F0B3BB3A43C2164E6F0AE12CF9BA80776C9D2694A9AB75E1BC1B258E9F3EDDF60699720EB6CFB5AC1D0C4C4AA1C18B60063E37A35A14fFG" TargetMode="External"/><Relationship Id="rId34" Type="http://schemas.openxmlformats.org/officeDocument/2006/relationships/hyperlink" Target="consultantplus://offline/ref=B256F0B3BB3A43C2164E6F0AE12CF9BA8A7D649A2094A9AB75E1BC1B258E9F3EDDF60699720EB6C5B5AC1D0C4C4AA1C18B60063E37A35A14fFG" TargetMode="External"/><Relationship Id="rId7" Type="http://schemas.openxmlformats.org/officeDocument/2006/relationships/hyperlink" Target="consultantplus://offline/ref=B256F0B3BB3A43C2164E6F0AE12CF9BA8275649A2898F4A17DB8B0192281C029DABF0A98720EB6C6B7F318195D12AFC2957E05232BA1584C10f1G" TargetMode="External"/><Relationship Id="rId12" Type="http://schemas.openxmlformats.org/officeDocument/2006/relationships/hyperlink" Target="consultantplus://offline/ref=B256F0B3BB3A43C2164E6F0AE12CF9BA80776C9D2694A9AB75E1BC1B258E9F3EDDF606997206B2CFB5AC1D0C4C4AA1C18B60063E37A35A14fFG" TargetMode="External"/><Relationship Id="rId17" Type="http://schemas.openxmlformats.org/officeDocument/2006/relationships/hyperlink" Target="consultantplus://offline/ref=B256F0B3BB3A43C2164E6F0AE12CF9BA80736E95249DF4A17DB8B0192281C029DABF0A98720EB6C7BBF318195D12AFC2957E05232BA1584C10f1G" TargetMode="External"/><Relationship Id="rId25" Type="http://schemas.openxmlformats.org/officeDocument/2006/relationships/hyperlink" Target="consultantplus://offline/ref=B256F0B3BB3A43C2164E6F0AE12CF9BA80776C9D2694A9AB75E1BC1B258E9F3EDDF60699720EB6CFB5AC1D0C4C4AA1C18B60063E37A35A14fFG" TargetMode="External"/><Relationship Id="rId33" Type="http://schemas.openxmlformats.org/officeDocument/2006/relationships/hyperlink" Target="consultantplus://offline/ref=B256F0B3BB3A43C2164E6F0AE12CF9BA80766D9B2594A9AB75E1BC1B258E9F3EDDF60699720EB7C6B5AC1D0C4C4AA1C18B60063E37A35A14fF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256F0B3BB3A43C2164E6F0AE12CF9BA8275649A2898F4A17DB8B0192281C029DABF0A98720EB6C6B7F318195D12AFC2957E05232BA1584C10f1G" TargetMode="External"/><Relationship Id="rId20" Type="http://schemas.openxmlformats.org/officeDocument/2006/relationships/hyperlink" Target="consultantplus://offline/ref=B256F0B3BB3A43C2164E6F0AE12CF9BA80776C9D2694A9AB75E1BC1B258E9F3EDDF60699720EB6CFB5AC1D0C4C4AA1C18B60063E37A35A14fFG" TargetMode="External"/><Relationship Id="rId29" Type="http://schemas.openxmlformats.org/officeDocument/2006/relationships/hyperlink" Target="consultantplus://offline/ref=B256F0B3BB3A43C2164E6F0AE12CF9BA80776C9D2694A9AB75E1BC1B258E9F3EDDF606997207B4C5B5AC1D0C4C4AA1C18B60063E37A35A14fFG" TargetMode="External"/><Relationship Id="rId1" Type="http://schemas.openxmlformats.org/officeDocument/2006/relationships/styles" Target="styles.xml"/><Relationship Id="rId6" Type="http://schemas.openxmlformats.org/officeDocument/2006/relationships/hyperlink" Target="consultantplus://offline/ref=B256F0B3BB3A43C2164E6F0AE12CF9BA80776C9D2694A9AB75E1BC1B258E9F3EDDF60699720EB6CFB5AC1D0C4C4AA1C18B60063E37A35A14fFG" TargetMode="External"/><Relationship Id="rId11" Type="http://schemas.openxmlformats.org/officeDocument/2006/relationships/hyperlink" Target="consultantplus://offline/ref=B256F0B3BB3A43C2164E6F0AE12CF9BA80776C9D2694A9AB75E1BC1B258E9F3EDDF60699720FB4CEB5AC1D0C4C4AA1C18B60063E37A35A14fFG" TargetMode="External"/><Relationship Id="rId24" Type="http://schemas.openxmlformats.org/officeDocument/2006/relationships/hyperlink" Target="consultantplus://offline/ref=B256F0B3BB3A43C2164E6F0AE12CF9BA80776C9D2694A9AB75E1BC1B258E9F3EDDF60699720EB6CFB5AC1D0C4C4AA1C18B60063E37A35A14fFG" TargetMode="External"/><Relationship Id="rId32" Type="http://schemas.openxmlformats.org/officeDocument/2006/relationships/hyperlink" Target="consultantplus://offline/ref=B256F0B3BB3A43C2164E6F0AE12CF9BA8275649A2898F4A17DB8B0192281C029DABF0A98720EB6C6B7F318195D12AFC2957E05232BA1584C10f1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256F0B3BB3A43C2164E6F0AE12CF9BA80776C9D2694A9AB75E1BC1B258E9F3EDDF60699720EB6CFB5AC1D0C4C4AA1C18B60063E37A35A14fFG" TargetMode="External"/><Relationship Id="rId23" Type="http://schemas.openxmlformats.org/officeDocument/2006/relationships/hyperlink" Target="consultantplus://offline/ref=B256F0B3BB3A43C2164E6F0AE12CF9BA80776C9D2694A9AB75E1BC1B258E9F3EDDF60699720EB6CFB5AC1D0C4C4AA1C18B60063E37A35A14fFG" TargetMode="External"/><Relationship Id="rId28" Type="http://schemas.openxmlformats.org/officeDocument/2006/relationships/hyperlink" Target="consultantplus://offline/ref=B256F0B3BB3A43C2164E6F0AE12CF9BA80776C9D2694A9AB75E1BC1B258E9F3EDDF606997207B4C5B5AC1D0C4C4AA1C18B60063E37A35A14fFG" TargetMode="External"/><Relationship Id="rId36" Type="http://schemas.openxmlformats.org/officeDocument/2006/relationships/hyperlink" Target="consultantplus://offline/ref=B256F0B3BB3A43C2164E6F0AE12CF9BA847D649B2594A9AB75E1BC1B258E9F3EDDF60699720EB7C2B5AC1D0C4C4AA1C18B60063E37A35A14fFG" TargetMode="External"/><Relationship Id="rId10" Type="http://schemas.openxmlformats.org/officeDocument/2006/relationships/hyperlink" Target="consultantplus://offline/ref=B256F0B3BB3A43C2164E6F0AE12CF9BA80776C9D2694A9AB75E1BC1B258E9F3EDDF606997206B7C7B5AC1D0C4C4AA1C18B60063E37A35A14fFG" TargetMode="External"/><Relationship Id="rId19" Type="http://schemas.openxmlformats.org/officeDocument/2006/relationships/hyperlink" Target="consultantplus://offline/ref=B256F0B3BB3A43C2164E6F0AE12CF9BA80776C9D2694A9AB75E1BC1B258E9F3EDDF60699720EB6CFB5AC1D0C4C4AA1C18B60063E37A35A14fFG" TargetMode="External"/><Relationship Id="rId31" Type="http://schemas.openxmlformats.org/officeDocument/2006/relationships/hyperlink" Target="consultantplus://offline/ref=B256F0B3BB3A43C2164E6F0AE12CF9BA80776C9D2694A9AB75E1BC1B258E9F3EDDF60699720EB6CFB5AC1D0C4C4AA1C18B60063E37A35A14fFG" TargetMode="External"/><Relationship Id="rId4" Type="http://schemas.openxmlformats.org/officeDocument/2006/relationships/webSettings" Target="webSettings.xml"/><Relationship Id="rId9" Type="http://schemas.openxmlformats.org/officeDocument/2006/relationships/hyperlink" Target="consultantplus://offline/ref=B256F0B3BB3A43C2164E6F0AE12CF9BA80776C9D2694A9AB75E1BC1B258E9F3EDDF60699730EB1C1B5AC1D0C4C4AA1C18B60063E37A35A14fFG" TargetMode="External"/><Relationship Id="rId14" Type="http://schemas.openxmlformats.org/officeDocument/2006/relationships/hyperlink" Target="consultantplus://offline/ref=B256F0B3BB3A43C2164E6F0AE12CF9BA80776C9D2694A9AB75E1BC1B258E9F3EDDF60699720EB6CFB5AC1D0C4C4AA1C18B60063E37A35A14fFG" TargetMode="External"/><Relationship Id="rId22" Type="http://schemas.openxmlformats.org/officeDocument/2006/relationships/hyperlink" Target="consultantplus://offline/ref=B256F0B3BB3A43C2164E6F0AE12CF9BA80776C9D2694A9AB75E1BC1B258E9F3EDDF60699720EB6CFB5AC1D0C4C4AA1C18B60063E37A35A14fFG" TargetMode="External"/><Relationship Id="rId27" Type="http://schemas.openxmlformats.org/officeDocument/2006/relationships/hyperlink" Target="consultantplus://offline/ref=B256F0B3BB3A43C2164E6F0AE12CF9BA80736E95249DF4A17DB8B0192281C029DABF0A98720EB6C7BBF318195D12AFC2957E05232BA1584C10f1G" TargetMode="External"/><Relationship Id="rId30" Type="http://schemas.openxmlformats.org/officeDocument/2006/relationships/hyperlink" Target="consultantplus://offline/ref=B256F0B3BB3A43C2164E6F0AE12CF9BA80776C9D2694A9AB75E1BC1B258E9F3EDDF60699720EB6CFB5AC1D0C4C4AA1C18B60063E37A35A14fFG" TargetMode="External"/><Relationship Id="rId35" Type="http://schemas.openxmlformats.org/officeDocument/2006/relationships/hyperlink" Target="consultantplus://offline/ref=B256F0B3BB3A43C2164E6F0AE12CF9BA8170649A2394A9AB75E1BC1B258E9F3EDDF60699720EB7C4B5AC1D0C4C4AA1C18B60063E37A35A14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17895</Words>
  <Characters>102002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2021-03-30T06:31:00Z</dcterms:created>
  <dcterms:modified xsi:type="dcterms:W3CDTF">2021-03-30T06:32:00Z</dcterms:modified>
</cp:coreProperties>
</file>